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8A3C28" w:rsidP="2E429213" w:rsidRDefault="00DB39FD" w14:paraId="4C0F854C" wp14:textId="77777777" wp14:noSpellErr="1">
      <w:pPr>
        <w:pStyle w:val="Heading1"/>
        <w:ind w:right="0"/>
        <w:jc w:val="center"/>
        <w:rPr>
          <w:color w:val="808080" w:themeColor="background1" w:themeTint="FF" w:themeShade="80"/>
        </w:rPr>
      </w:pPr>
      <w:r w:rsidRPr="2E429213" w:rsidR="00DB39FD">
        <w:rPr>
          <w:color w:val="808080" w:themeColor="background1" w:themeTint="FF" w:themeShade="80"/>
        </w:rPr>
        <w:t>Risk assessment template</w:t>
      </w:r>
    </w:p>
    <w:p xmlns:wp14="http://schemas.microsoft.com/office/word/2010/wordml" w:rsidR="00797B6A" w:rsidP="1149A0E0" w:rsidRDefault="00797B6A" w14:paraId="49D7C5EB" wp14:textId="7914ED38">
      <w:pPr>
        <w:pStyle w:val="Heading2"/>
      </w:pPr>
      <w:r w:rsidRPr="1149A0E0" w:rsidR="00797B6A">
        <w:rPr>
          <w:color w:val="808080" w:themeColor="background1" w:themeTint="FF" w:themeShade="80"/>
        </w:rPr>
        <w:t xml:space="preserve">Company name:</w:t>
      </w:r>
      <w:r w:rsidRPr="1149A0E0" w:rsidR="2B28D080">
        <w:rPr>
          <w:color w:val="808080" w:themeColor="background1" w:themeTint="FF" w:themeShade="80"/>
        </w:rPr>
        <w:t xml:space="preserve"> Ridings Opticians Ltd</w:t>
      </w:r>
      <w:r w:rsidRPr="1149A0E0" w:rsidR="6073AE4D">
        <w:rPr>
          <w:color w:val="808080" w:themeColor="background1" w:themeTint="FF" w:themeShade="80"/>
        </w:rPr>
        <w:t xml:space="preserve"> </w:t>
      </w:r>
      <w:r w:rsidRPr="1149A0E0" w:rsidR="673465BE">
        <w:rPr>
          <w:color w:val="808080" w:themeColor="background1" w:themeTint="FF" w:themeShade="80"/>
        </w:rPr>
        <w:t xml:space="preserve">            </w:t>
      </w:r>
      <w:r w:rsidRPr="1149A0E0" w:rsidR="0350C865">
        <w:rPr>
          <w:color w:val="808080" w:themeColor="background1" w:themeTint="FF" w:themeShade="80"/>
        </w:rPr>
        <w:t xml:space="preserve">          </w:t>
      </w:r>
      <w:r w:rsidRPr="1149A0E0" w:rsidR="367D5309">
        <w:rPr>
          <w:color w:val="808080" w:themeColor="background1" w:themeTint="FF" w:themeShade="80"/>
        </w:rPr>
        <w:t xml:space="preserve">          </w:t>
      </w:r>
      <w:r w:rsidRPr="1149A0E0" w:rsidR="0350C865">
        <w:rPr>
          <w:color w:val="808080" w:themeColor="background1" w:themeTint="FF" w:themeShade="80"/>
        </w:rPr>
        <w:t xml:space="preserve">  </w:t>
      </w:r>
      <w:r w:rsidRPr="1149A0E0" w:rsidR="673465BE">
        <w:rPr>
          <w:color w:val="808080" w:themeColor="background1" w:themeTint="FF" w:themeShade="80"/>
        </w:rPr>
        <w:t xml:space="preserve">  </w:t>
      </w:r>
      <w:bookmarkStart w:name="Text1" w:id="0"/>
      <w:bookmarkEnd w:id="0"/>
      <w:r w:rsidR="00B200FE">
        <w:tab/>
      </w:r>
      <w:r w:rsidR="00B200FE">
        <w:tab/>
      </w:r>
      <w:r w:rsidR="00B200FE">
        <w:tab/>
      </w:r>
      <w:r w:rsidRPr="1149A0E0" w:rsidR="00797B6A">
        <w:rPr>
          <w:color w:val="808080" w:themeColor="background1" w:themeTint="FF" w:themeShade="80"/>
        </w:rPr>
        <w:t xml:space="preserve">Assessment carried out </w:t>
      </w:r>
      <w:proofErr w:type="gramStart"/>
      <w:r w:rsidRPr="1149A0E0" w:rsidR="00797B6A">
        <w:rPr>
          <w:color w:val="808080" w:themeColor="background1" w:themeTint="FF" w:themeShade="80"/>
        </w:rPr>
        <w:t xml:space="preserve">by:</w:t>
      </w:r>
      <w:proofErr w:type="gramEnd"/>
      <w:r w:rsidRPr="1149A0E0" w:rsidR="6392C7BE">
        <w:rPr>
          <w:color w:val="808080" w:themeColor="background1" w:themeTint="FF" w:themeShade="80"/>
        </w:rPr>
        <w:t xml:space="preserve"> </w:t>
      </w:r>
      <w:r w:rsidRPr="1149A0E0" w:rsidR="6392C7BE">
        <w:rPr>
          <w:color w:val="808080" w:themeColor="background1" w:themeTint="FF" w:themeShade="80"/>
        </w:rPr>
        <w:t xml:space="preserve">N</w:t>
      </w:r>
      <w:r w:rsidRPr="1149A0E0" w:rsidR="2C0E0359">
        <w:rPr>
          <w:color w:val="808080" w:themeColor="background1" w:themeTint="FF" w:themeShade="80"/>
        </w:rPr>
        <w:t xml:space="preserve">i</w:t>
      </w:r>
      <w:r w:rsidRPr="1149A0E0" w:rsidR="6392C7BE">
        <w:rPr>
          <w:color w:val="808080" w:themeColor="background1" w:themeTint="FF" w:themeShade="80"/>
        </w:rPr>
        <w:t xml:space="preserve">cola Riding</w:t>
      </w:r>
      <w:r w:rsidRPr="1149A0E0" w:rsidR="00797B6A">
        <w:rPr>
          <w:color w:val="808080" w:themeColor="background1" w:themeTint="FF" w:themeShade="80"/>
        </w:rPr>
        <w:t xml:space="preserve"> </w:t>
      </w:r>
      <w:bookmarkStart w:name="Text3" w:id="1"/>
      <w:bookmarkEnd w:id="1"/>
    </w:p>
    <w:p xmlns:wp14="http://schemas.microsoft.com/office/word/2010/wordml" w:rsidRPr="00B200FE" w:rsidR="00797B6A" w:rsidP="1149A0E0" w:rsidRDefault="00797B6A" w14:paraId="672A6659" wp14:textId="4574CBBB">
      <w:pPr>
        <w:pStyle w:val="Heading2"/>
        <w:rPr>
          <w:color w:val="808080" w:themeColor="background1" w:themeTint="FF" w:themeShade="80"/>
        </w:rPr>
      </w:pPr>
      <w:r w:rsidRPr="1149A0E0" w:rsidR="00797B6A">
        <w:rPr>
          <w:color w:val="808080" w:themeColor="background1" w:themeTint="FF" w:themeShade="80"/>
        </w:rPr>
        <w:t xml:space="preserve">Date of next review: </w:t>
      </w:r>
      <w:r w:rsidRPr="1149A0E0" w:rsidR="34E44AE2">
        <w:rPr>
          <w:color w:val="808080" w:themeColor="background1" w:themeTint="FF" w:themeShade="80"/>
        </w:rPr>
        <w:t xml:space="preserve">25/5</w:t>
      </w:r>
      <w:r w:rsidRPr="1149A0E0" w:rsidR="1428BD94">
        <w:rPr>
          <w:color w:val="808080" w:themeColor="background1" w:themeTint="FF" w:themeShade="80"/>
        </w:rPr>
        <w:t xml:space="preserve">/20</w:t>
      </w:r>
      <w:r w:rsidRPr="1149A0E0" w:rsidR="4CE5D8BB">
        <w:rPr>
          <w:color w:val="808080" w:themeColor="background1" w:themeTint="FF" w:themeShade="80"/>
        </w:rPr>
        <w:t xml:space="preserve">2</w:t>
      </w:r>
      <w:r w:rsidRPr="1149A0E0" w:rsidR="44BDDA10">
        <w:rPr>
          <w:color w:val="808080" w:themeColor="background1" w:themeTint="FF" w:themeShade="80"/>
        </w:rPr>
        <w:t xml:space="preserve">1</w:t>
      </w:r>
      <w:r w:rsidRPr="1149A0E0" w:rsidR="4CE5D8BB">
        <w:rPr>
          <w:color w:val="808080" w:themeColor="background1" w:themeTint="FF" w:themeShade="80"/>
        </w:rPr>
        <w:t xml:space="preserve">     </w:t>
      </w:r>
      <w:r w:rsidRPr="1149A0E0" w:rsidR="1428BD94">
        <w:rPr>
          <w:color w:val="808080" w:themeColor="background1" w:themeTint="FF" w:themeShade="80"/>
        </w:rPr>
        <w:t xml:space="preserve">      </w:t>
      </w:r>
      <w:r w:rsidRPr="1149A0E0" w:rsidR="23D99B50">
        <w:rPr>
          <w:color w:val="808080" w:themeColor="background1" w:themeTint="FF" w:themeShade="80"/>
        </w:rPr>
        <w:t xml:space="preserve">                     </w:t>
      </w:r>
      <w:r w:rsidRPr="1149A0E0" w:rsidR="1428BD94">
        <w:rPr>
          <w:color w:val="808080" w:themeColor="background1" w:themeTint="FF" w:themeShade="80"/>
        </w:rPr>
        <w:t xml:space="preserve">       </w:t>
      </w:r>
      <w:r w:rsidRPr="1149A0E0" w:rsidR="29B8FE8C">
        <w:rPr>
          <w:color w:val="808080" w:themeColor="background1" w:themeTint="FF" w:themeShade="80"/>
        </w:rPr>
        <w:t xml:space="preserve">      </w:t>
      </w:r>
      <w:bookmarkStart w:name="Text2" w:id="2"/>
      <w:bookmarkEnd w:id="2"/>
      <w:r w:rsidR="00B200FE">
        <w:tab/>
      </w:r>
      <w:r w:rsidR="00B200FE">
        <w:tab/>
      </w:r>
      <w:r w:rsidR="001B348B">
        <w:tab/>
      </w:r>
      <w:r w:rsidRPr="1149A0E0" w:rsidR="00797B6A">
        <w:rPr>
          <w:color w:val="808080" w:themeColor="background1" w:themeTint="FF" w:themeShade="80"/>
        </w:rPr>
        <w:t xml:space="preserve">Date assessment was carried out: </w:t>
      </w:r>
      <w:r w:rsidRPr="1149A0E0" w:rsidR="6C1D3A88">
        <w:rPr>
          <w:color w:val="808080" w:themeColor="background1" w:themeTint="FF" w:themeShade="80"/>
        </w:rPr>
        <w:t xml:space="preserve">25/5/20</w:t>
      </w:r>
      <w:bookmarkStart w:name="Text4" w:id="3"/>
      <w:bookmarkEnd w:id="3"/>
    </w:p>
    <w:tbl>
      <w:tblPr>
        <w:tblStyle w:val="TableGrid"/>
        <w:tblW w:w="15671" w:type="dxa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995"/>
        <w:gridCol w:w="1935"/>
        <w:gridCol w:w="3495"/>
        <w:gridCol w:w="3270"/>
        <w:gridCol w:w="2025"/>
        <w:gridCol w:w="1950"/>
        <w:gridCol w:w="1001"/>
      </w:tblGrid>
      <w:tr xmlns:wp14="http://schemas.microsoft.com/office/word/2010/wordml" w:rsidR="009874A9" w:rsidTr="2E429213" w14:paraId="4486B4AC" wp14:textId="77777777">
        <w:trPr>
          <w:tblHeader/>
        </w:trPr>
        <w:tc>
          <w:tcPr>
            <w:tcW w:w="1995" w:type="dxa"/>
            <w:shd w:val="clear" w:color="auto" w:fill="8F002B"/>
            <w:tcMar/>
          </w:tcPr>
          <w:p w:rsidR="00797B6A" w:rsidP="009874A9" w:rsidRDefault="009874A9" w14:paraId="2AAEBAA6" wp14:textId="77777777">
            <w:pPr>
              <w:pStyle w:val="Heading3"/>
            </w:pPr>
            <w:r>
              <w:t>What are the hazards?</w:t>
            </w:r>
          </w:p>
        </w:tc>
        <w:tc>
          <w:tcPr>
            <w:tcW w:w="1935" w:type="dxa"/>
            <w:shd w:val="clear" w:color="auto" w:fill="8F002B"/>
            <w:tcMar/>
          </w:tcPr>
          <w:p w:rsidR="00797B6A" w:rsidP="009874A9" w:rsidRDefault="009874A9" w14:paraId="21376C2A" wp14:textId="77777777">
            <w:pPr>
              <w:pStyle w:val="Heading3"/>
            </w:pPr>
            <w:r>
              <w:t>Who might be harmed and how?</w:t>
            </w:r>
          </w:p>
        </w:tc>
        <w:tc>
          <w:tcPr>
            <w:tcW w:w="3495" w:type="dxa"/>
            <w:shd w:val="clear" w:color="auto" w:fill="8F002B"/>
            <w:tcMar/>
          </w:tcPr>
          <w:p w:rsidR="00797B6A" w:rsidP="009874A9" w:rsidRDefault="009874A9" w14:paraId="6FB3EFCD" wp14:textId="77777777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3270" w:type="dxa"/>
            <w:shd w:val="clear" w:color="auto" w:fill="8F002B"/>
            <w:tcMar/>
          </w:tcPr>
          <w:p w:rsidR="00797B6A" w:rsidP="009874A9" w:rsidRDefault="009874A9" w14:paraId="52806979" wp14:textId="77777777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025" w:type="dxa"/>
            <w:shd w:val="clear" w:color="auto" w:fill="8F002B"/>
            <w:tcMar/>
          </w:tcPr>
          <w:p w:rsidR="00797B6A" w:rsidP="009874A9" w:rsidRDefault="009874A9" w14:paraId="77494F51" wp14:textId="77777777">
            <w:pPr>
              <w:pStyle w:val="Heading3"/>
            </w:pPr>
            <w:r>
              <w:t>Who needs to carry out the action?</w:t>
            </w:r>
          </w:p>
        </w:tc>
        <w:tc>
          <w:tcPr>
            <w:tcW w:w="1950" w:type="dxa"/>
            <w:shd w:val="clear" w:color="auto" w:fill="8F002B"/>
            <w:tcMar/>
          </w:tcPr>
          <w:p w:rsidR="00797B6A" w:rsidP="009874A9" w:rsidRDefault="009874A9" w14:paraId="559371D2" wp14:textId="7B4804F7">
            <w:pPr>
              <w:pStyle w:val="Heading3"/>
            </w:pPr>
            <w:r w:rsidR="050AB9E1">
              <w:rPr/>
              <w:t xml:space="preserve">When </w:t>
            </w:r>
            <w:r w:rsidR="2E570EA8">
              <w:rPr/>
              <w:t>should the action be carried</w:t>
            </w:r>
            <w:r w:rsidR="050AB9E1">
              <w:rPr/>
              <w:t xml:space="preserve"> </w:t>
            </w:r>
            <w:r w:rsidR="2DEBA44E">
              <w:rPr/>
              <w:t>out</w:t>
            </w:r>
            <w:r w:rsidR="050AB9E1">
              <w:rPr/>
              <w:t>?</w:t>
            </w:r>
          </w:p>
        </w:tc>
        <w:tc>
          <w:tcPr>
            <w:tcW w:w="1001" w:type="dxa"/>
            <w:shd w:val="clear" w:color="auto" w:fill="8F002B"/>
            <w:tcMar/>
          </w:tcPr>
          <w:p w:rsidR="00797B6A" w:rsidP="2E429213" w:rsidRDefault="009874A9" w14:paraId="68533AF2" wp14:textId="77777777" wp14:noSpellErr="1">
            <w:pPr>
              <w:pStyle w:val="Heading3"/>
              <w:jc w:val="center"/>
            </w:pPr>
            <w:r w:rsidR="050AB9E1">
              <w:rPr/>
              <w:t>Done</w:t>
            </w:r>
          </w:p>
        </w:tc>
      </w:tr>
      <w:tr xmlns:wp14="http://schemas.microsoft.com/office/word/2010/wordml" w:rsidR="009874A9" w:rsidTr="2E429213" w14:paraId="1543A441" wp14:textId="77777777">
        <w:tc>
          <w:tcPr>
            <w:tcW w:w="1995" w:type="dxa"/>
            <w:tcMar/>
          </w:tcPr>
          <w:p w:rsidRPr="00FB1671" w:rsidR="00797B6A" w:rsidP="2E429213" w:rsidRDefault="00257A62" w14:paraId="1E2F352E" wp14:textId="0ED14053">
            <w:pPr>
              <w:pStyle w:val="NoSpacing"/>
              <w:rPr>
                <w:b w:val="1"/>
                <w:bCs w:val="1"/>
              </w:rPr>
            </w:pPr>
            <w:bookmarkStart w:name="Text5" w:id="4"/>
            <w:bookmarkEnd w:id="4"/>
            <w:r w:rsidRPr="2E429213" w:rsidR="30F9ABF7">
              <w:rPr>
                <w:b w:val="1"/>
                <w:bCs w:val="1"/>
              </w:rPr>
              <w:t>Infection from door handles/light switches and other ‘touch points’</w:t>
            </w:r>
          </w:p>
        </w:tc>
        <w:tc>
          <w:tcPr>
            <w:tcW w:w="1935" w:type="dxa"/>
            <w:tcMar/>
          </w:tcPr>
          <w:p w:rsidRPr="009874A9" w:rsidR="00797B6A" w:rsidP="2E429213" w:rsidRDefault="00257A62" w14:paraId="3C4944C6" wp14:textId="31A548B4">
            <w:pPr>
              <w:pStyle w:val="NoSpacing"/>
              <w:rPr>
                <w:noProof/>
              </w:rPr>
            </w:pPr>
            <w:bookmarkStart w:name="Text6" w:id="5"/>
            <w:bookmarkEnd w:id="5"/>
            <w:r w:rsidRPr="2E429213" w:rsidR="050AA982">
              <w:rPr>
                <w:noProof/>
              </w:rPr>
              <w:t xml:space="preserve">All staff and </w:t>
            </w:r>
            <w:r w:rsidRPr="2E429213" w:rsidR="247A5F61">
              <w:rPr>
                <w:noProof/>
              </w:rPr>
              <w:t xml:space="preserve">patients (px) </w:t>
            </w:r>
            <w:r w:rsidRPr="2E429213" w:rsidR="050AA982">
              <w:rPr>
                <w:noProof/>
              </w:rPr>
              <w:t>, by touch.</w:t>
            </w:r>
          </w:p>
        </w:tc>
        <w:tc>
          <w:tcPr>
            <w:tcW w:w="3495" w:type="dxa"/>
            <w:tcMar/>
          </w:tcPr>
          <w:p w:rsidRPr="009874A9" w:rsidR="00797B6A" w:rsidP="2E429213" w:rsidRDefault="00257A62" w14:paraId="23A5BDFB" wp14:textId="755A5996">
            <w:pPr>
              <w:pStyle w:val="NoSpacing"/>
              <w:rPr>
                <w:noProof/>
              </w:rPr>
            </w:pPr>
            <w:bookmarkStart w:name="Text7" w:id="6"/>
            <w:bookmarkEnd w:id="6"/>
            <w:r w:rsidRPr="2E429213" w:rsidR="03AD9D5F">
              <w:rPr>
                <w:noProof/>
              </w:rPr>
              <w:t>Th</w:t>
            </w:r>
            <w:r w:rsidRPr="2E429213" w:rsidR="7DA270F2">
              <w:rPr>
                <w:noProof/>
              </w:rPr>
              <w:t xml:space="preserve">e first person to enter the practice in the morning immdiately puts gloves on, makes a dilute solution of Milton </w:t>
            </w:r>
            <w:r w:rsidRPr="2E429213" w:rsidR="3143DFBC">
              <w:rPr>
                <w:noProof/>
              </w:rPr>
              <w:t xml:space="preserve">(per instructions) </w:t>
            </w:r>
            <w:r w:rsidRPr="2E429213" w:rsidR="7DA270F2">
              <w:rPr>
                <w:noProof/>
              </w:rPr>
              <w:t>and using a white cloth</w:t>
            </w:r>
            <w:r w:rsidRPr="2E429213" w:rsidR="17FEB77A">
              <w:rPr>
                <w:noProof/>
              </w:rPr>
              <w:t xml:space="preserve"> </w:t>
            </w:r>
            <w:r w:rsidRPr="2E429213" w:rsidR="59A2BF0C">
              <w:rPr>
                <w:noProof/>
              </w:rPr>
              <w:t>cleans</w:t>
            </w:r>
            <w:r w:rsidRPr="2E429213" w:rsidR="17FEB77A">
              <w:rPr>
                <w:noProof/>
              </w:rPr>
              <w:t xml:space="preserve"> thor</w:t>
            </w:r>
            <w:r w:rsidRPr="2E429213" w:rsidR="72BD0EA0">
              <w:rPr>
                <w:noProof/>
              </w:rPr>
              <w:t>o</w:t>
            </w:r>
            <w:r w:rsidRPr="2E429213" w:rsidR="17FEB77A">
              <w:rPr>
                <w:noProof/>
              </w:rPr>
              <w:t>ughly all door handles, light switches, taps</w:t>
            </w:r>
            <w:r w:rsidRPr="2E429213" w:rsidR="3B3838D6">
              <w:rPr>
                <w:noProof/>
              </w:rPr>
              <w:t>,</w:t>
            </w:r>
            <w:r w:rsidRPr="2E429213" w:rsidR="56378797">
              <w:rPr>
                <w:noProof/>
              </w:rPr>
              <w:t xml:space="preserve"> </w:t>
            </w:r>
            <w:r w:rsidRPr="2E429213" w:rsidR="3B3838D6">
              <w:rPr>
                <w:noProof/>
              </w:rPr>
              <w:t>soap</w:t>
            </w:r>
            <w:r w:rsidRPr="2E429213" w:rsidR="416233EA">
              <w:rPr>
                <w:noProof/>
              </w:rPr>
              <w:t xml:space="preserve">, </w:t>
            </w:r>
            <w:r w:rsidRPr="2E429213" w:rsidR="416233EA">
              <w:rPr>
                <w:noProof/>
              </w:rPr>
              <w:t>sanitiser</w:t>
            </w:r>
            <w:r w:rsidRPr="2E429213" w:rsidR="3B3838D6">
              <w:rPr>
                <w:noProof/>
              </w:rPr>
              <w:t xml:space="preserve"> and paper towel dispensers.</w:t>
            </w:r>
          </w:p>
        </w:tc>
        <w:tc>
          <w:tcPr>
            <w:tcW w:w="3270" w:type="dxa"/>
            <w:tcMar/>
          </w:tcPr>
          <w:p w:rsidR="2E429213" w:rsidP="2E429213" w:rsidRDefault="2E429213" w14:paraId="33F9576A" w14:textId="555E4F3F">
            <w:pPr>
              <w:pStyle w:val="NoSpacing"/>
              <w:rPr>
                <w:noProof/>
              </w:rPr>
            </w:pPr>
          </w:p>
          <w:p w:rsidR="2E429213" w:rsidP="2E429213" w:rsidRDefault="2E429213" w14:paraId="77A77DB1" w14:textId="5C766935">
            <w:pPr>
              <w:pStyle w:val="NoSpacing"/>
              <w:rPr>
                <w:noProof/>
              </w:rPr>
            </w:pPr>
          </w:p>
          <w:p w:rsidR="2E429213" w:rsidP="2E429213" w:rsidRDefault="2E429213" w14:paraId="165871CE" w14:textId="2EB7DDBF">
            <w:pPr>
              <w:pStyle w:val="NoSpacing"/>
              <w:rPr>
                <w:noProof/>
              </w:rPr>
            </w:pPr>
          </w:p>
          <w:p w:rsidRPr="009874A9" w:rsidR="00797B6A" w:rsidP="2E429213" w:rsidRDefault="00257A62" w14:paraId="4A9393C9" wp14:textId="76A66EDC">
            <w:pPr>
              <w:pStyle w:val="NoSpacing"/>
              <w:rPr>
                <w:noProof/>
              </w:rPr>
            </w:pPr>
            <w:bookmarkStart w:name="Text8" w:id="7"/>
            <w:bookmarkEnd w:id="7"/>
            <w:r w:rsidRPr="2E429213" w:rsidR="40AF1209">
              <w:rPr>
                <w:noProof/>
              </w:rPr>
              <w:t>All staff to receive training on cleaning to currrent NHS/HSE guidelines.</w:t>
            </w:r>
          </w:p>
          <w:p w:rsidRPr="009874A9" w:rsidR="00797B6A" w:rsidP="2E429213" w:rsidRDefault="00257A62" w14:paraId="5207C6B5" wp14:textId="20EA354E">
            <w:pPr>
              <w:pStyle w:val="NoSpacing"/>
              <w:rPr>
                <w:noProof/>
              </w:rPr>
            </w:pPr>
            <w:r w:rsidRPr="2E429213" w:rsidR="5DDD12D6">
              <w:rPr>
                <w:noProof/>
              </w:rPr>
              <w:t>Make sure Milton</w:t>
            </w:r>
            <w:r w:rsidRPr="2E429213" w:rsidR="74EDD8FB">
              <w:rPr>
                <w:noProof/>
              </w:rPr>
              <w:t xml:space="preserve"> </w:t>
            </w:r>
            <w:r w:rsidRPr="2E429213" w:rsidR="5DDD12D6">
              <w:rPr>
                <w:noProof/>
              </w:rPr>
              <w:t xml:space="preserve">and cloths are available, </w:t>
            </w:r>
            <w:r w:rsidRPr="2E429213" w:rsidR="5DDD12D6">
              <w:rPr>
                <w:noProof/>
              </w:rPr>
              <w:t>advise</w:t>
            </w:r>
            <w:r w:rsidRPr="2E429213" w:rsidR="5DDD12D6">
              <w:rPr>
                <w:noProof/>
              </w:rPr>
              <w:t xml:space="preserve"> NR when stocks are getting low (allowing 2 weeks for deli</w:t>
            </w:r>
            <w:r w:rsidRPr="2E429213" w:rsidR="28C5E87B">
              <w:rPr>
                <w:noProof/>
              </w:rPr>
              <w:t>very).</w:t>
            </w:r>
          </w:p>
          <w:p w:rsidRPr="009874A9" w:rsidR="00797B6A" w:rsidP="2E429213" w:rsidRDefault="00257A62" w14:paraId="324E118A" wp14:textId="78ABD60A">
            <w:pPr>
              <w:pStyle w:val="NoSpacing"/>
              <w:rPr>
                <w:noProof/>
              </w:rPr>
            </w:pPr>
            <w:r w:rsidRPr="2E429213" w:rsidR="68645ACC">
              <w:rPr>
                <w:noProof/>
              </w:rPr>
              <w:t xml:space="preserve">Used cloths to </w:t>
            </w:r>
            <w:r w:rsidRPr="2E429213" w:rsidR="68645ACC">
              <w:rPr>
                <w:noProof/>
              </w:rPr>
              <w:t>be placed</w:t>
            </w:r>
            <w:r w:rsidRPr="2E429213" w:rsidR="68645ACC">
              <w:rPr>
                <w:noProof/>
              </w:rPr>
              <w:t xml:space="preserve"> in bin bag for washing.</w:t>
            </w:r>
          </w:p>
        </w:tc>
        <w:tc>
          <w:tcPr>
            <w:tcW w:w="2025" w:type="dxa"/>
            <w:tcMar/>
          </w:tcPr>
          <w:p w:rsidRPr="009874A9" w:rsidR="00797B6A" w:rsidP="2E429213" w:rsidRDefault="00257A62" w14:paraId="4048972B" wp14:textId="257DDF82">
            <w:pPr>
              <w:pStyle w:val="NoSpacing"/>
              <w:rPr>
                <w:noProof/>
              </w:rPr>
            </w:pPr>
            <w:bookmarkStart w:name="Text9" w:id="8"/>
            <w:bookmarkEnd w:id="8"/>
            <w:r w:rsidRPr="2E429213" w:rsidR="2F1EE183">
              <w:rPr>
                <w:noProof/>
              </w:rPr>
              <w:t>First person to enter the premises in the morning</w:t>
            </w:r>
            <w:r w:rsidRPr="2E429213" w:rsidR="054BEA7B">
              <w:rPr>
                <w:noProof/>
              </w:rPr>
              <w:t>.</w:t>
            </w:r>
          </w:p>
          <w:p w:rsidRPr="009874A9" w:rsidR="00797B6A" w:rsidP="2E429213" w:rsidRDefault="00257A62" w14:paraId="36E8B754" wp14:textId="408DDD41">
            <w:pPr>
              <w:pStyle w:val="NoSpacing"/>
              <w:rPr>
                <w:noProof/>
              </w:rPr>
            </w:pPr>
            <w:r w:rsidRPr="2E429213" w:rsidR="37FE7252">
              <w:rPr>
                <w:noProof/>
              </w:rPr>
              <w:t>NR to arrange for all staff</w:t>
            </w:r>
            <w:r w:rsidRPr="2E429213" w:rsidR="2FA01D26">
              <w:rPr>
                <w:noProof/>
              </w:rPr>
              <w:t>.</w:t>
            </w:r>
          </w:p>
          <w:p w:rsidRPr="009874A9" w:rsidR="00797B6A" w:rsidP="2E429213" w:rsidRDefault="00257A62" w14:paraId="3B8B4F8C" wp14:textId="08305E14">
            <w:pPr>
              <w:pStyle w:val="NoSpacing"/>
              <w:rPr>
                <w:noProof/>
              </w:rPr>
            </w:pPr>
          </w:p>
          <w:p w:rsidRPr="009874A9" w:rsidR="00797B6A" w:rsidP="2E429213" w:rsidRDefault="00257A62" w14:paraId="4256407E" wp14:textId="6FD00933">
            <w:pPr>
              <w:pStyle w:val="NoSpacing"/>
              <w:rPr>
                <w:noProof/>
              </w:rPr>
            </w:pPr>
            <w:r w:rsidRPr="2E429213" w:rsidR="11471DFC">
              <w:rPr>
                <w:noProof/>
              </w:rPr>
              <w:t xml:space="preserve">All staff to </w:t>
            </w:r>
            <w:r w:rsidRPr="2E429213" w:rsidR="11471DFC">
              <w:rPr>
                <w:noProof/>
              </w:rPr>
              <w:t>advise</w:t>
            </w:r>
            <w:r w:rsidRPr="2E429213" w:rsidR="11471DFC">
              <w:rPr>
                <w:noProof/>
              </w:rPr>
              <w:t xml:space="preserve"> NR when new stock </w:t>
            </w:r>
            <w:r w:rsidRPr="2E429213" w:rsidR="11471DFC">
              <w:rPr>
                <w:noProof/>
              </w:rPr>
              <w:t>is needed</w:t>
            </w:r>
            <w:r w:rsidRPr="2E429213" w:rsidR="11471DFC">
              <w:rPr>
                <w:noProof/>
              </w:rPr>
              <w:t>.</w:t>
            </w:r>
          </w:p>
          <w:p w:rsidRPr="009874A9" w:rsidR="00797B6A" w:rsidP="2E429213" w:rsidRDefault="00257A62" w14:paraId="682761F5" wp14:textId="2C153621">
            <w:pPr>
              <w:pStyle w:val="NoSpacing"/>
              <w:rPr>
                <w:noProof/>
              </w:rPr>
            </w:pPr>
          </w:p>
          <w:p w:rsidRPr="009874A9" w:rsidR="00797B6A" w:rsidP="2E429213" w:rsidRDefault="00257A62" w14:paraId="7C60935A" wp14:textId="55CEA278">
            <w:pPr>
              <w:pStyle w:val="NoSpacing"/>
              <w:rPr>
                <w:noProof/>
              </w:rPr>
            </w:pPr>
            <w:r w:rsidRPr="2E429213" w:rsidR="10D0322F">
              <w:rPr>
                <w:noProof/>
              </w:rPr>
              <w:t>All staff to place used cloth in bin bag for washing.</w:t>
            </w:r>
          </w:p>
        </w:tc>
        <w:tc>
          <w:tcPr>
            <w:tcW w:w="1950" w:type="dxa"/>
            <w:tcMar/>
          </w:tcPr>
          <w:p w:rsidRPr="009874A9" w:rsidR="00797B6A" w:rsidP="2E429213" w:rsidRDefault="00257A62" w14:paraId="72121244" wp14:textId="1F8B65DF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bookmarkStart w:name="Text10" w:id="9"/>
            <w:bookmarkEnd w:id="9"/>
            <w:r w:rsidRPr="2E429213" w:rsidR="23CB78C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>Before returning to work.</w:t>
            </w:r>
            <w:r w:rsidRPr="2E429213" w:rsidR="23CB78C1">
              <w:rPr>
                <w:noProof/>
              </w:rPr>
              <w:t xml:space="preserve"> </w:t>
            </w:r>
          </w:p>
          <w:p w:rsidRPr="009874A9" w:rsidR="00797B6A" w:rsidP="2E429213" w:rsidRDefault="00257A62" w14:paraId="543D3B22" wp14:textId="31BDBC32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</w:p>
          <w:p w:rsidRPr="009874A9" w:rsidR="00797B6A" w:rsidP="2E429213" w:rsidRDefault="00257A62" w14:paraId="42CB8138" wp14:textId="26BD49C4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2E429213" w:rsidR="5710D004">
              <w:rPr>
                <w:noProof/>
              </w:rPr>
              <w:t>Every day the practice is open (Mon–Sat)</w:t>
            </w:r>
          </w:p>
          <w:p w:rsidRPr="009874A9" w:rsidR="00797B6A" w:rsidP="2E429213" w:rsidRDefault="00257A62" w14:paraId="008E0C9A" wp14:textId="49856EF5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2E429213" w:rsidR="1201D83C">
              <w:rPr>
                <w:noProof/>
              </w:rPr>
              <w:t xml:space="preserve"> </w:t>
            </w:r>
          </w:p>
        </w:tc>
        <w:tc>
          <w:tcPr>
            <w:tcW w:w="1001" w:type="dxa"/>
            <w:tcMar/>
          </w:tcPr>
          <w:p w:rsidRPr="009874A9" w:rsidR="00797B6A" w:rsidP="2E429213" w:rsidRDefault="00257A62" w14:paraId="48FDB810" wp14:textId="2FA98BF2">
            <w:pPr>
              <w:pStyle w:val="NoSpacing"/>
              <w:rPr>
                <w:noProof/>
              </w:rPr>
            </w:pPr>
            <w:bookmarkStart w:name="Text29" w:id="10"/>
            <w:bookmarkEnd w:id="10"/>
            <w:r w:rsidRPr="2E429213" w:rsidR="1C56F5BD">
              <w:rPr>
                <w:noProof/>
              </w:rPr>
              <w:t>25/5/20</w:t>
            </w:r>
          </w:p>
        </w:tc>
      </w:tr>
      <w:tr xmlns:wp14="http://schemas.microsoft.com/office/word/2010/wordml" w:rsidR="009874A9" w:rsidTr="2E429213" w14:paraId="7BC7A6B7" wp14:textId="77777777">
        <w:tc>
          <w:tcPr>
            <w:tcW w:w="1995" w:type="dxa"/>
            <w:tcMar/>
          </w:tcPr>
          <w:p w:rsidRPr="00FB1671" w:rsidR="00797B6A" w:rsidP="2E429213" w:rsidRDefault="00257A62" w14:paraId="0F195667" wp14:textId="00E2DB87">
            <w:pPr>
              <w:pStyle w:val="NoSpacing"/>
              <w:rPr>
                <w:b w:val="1"/>
                <w:bCs w:val="1"/>
                <w:noProof/>
              </w:rPr>
            </w:pPr>
            <w:bookmarkStart w:name="Text11" w:id="11"/>
            <w:bookmarkEnd w:id="11"/>
            <w:r w:rsidRPr="2E429213" w:rsidR="2F2D5736">
              <w:rPr>
                <w:b w:val="1"/>
                <w:bCs w:val="1"/>
                <w:noProof/>
              </w:rPr>
              <w:t>Infection from touching work station surfaces</w:t>
            </w:r>
          </w:p>
        </w:tc>
        <w:tc>
          <w:tcPr>
            <w:tcW w:w="1935" w:type="dxa"/>
            <w:tcMar/>
          </w:tcPr>
          <w:p w:rsidRPr="009874A9" w:rsidR="00797B6A" w:rsidP="2E429213" w:rsidRDefault="00257A62" w14:paraId="40EA5978" wp14:textId="608385C6">
            <w:pPr>
              <w:pStyle w:val="NoSpacing"/>
              <w:rPr>
                <w:noProof/>
              </w:rPr>
            </w:pPr>
            <w:bookmarkStart w:name="Text12" w:id="12"/>
            <w:bookmarkEnd w:id="12"/>
            <w:r w:rsidRPr="2E429213" w:rsidR="1C60FC78">
              <w:rPr>
                <w:noProof/>
              </w:rPr>
              <w:t xml:space="preserve">All staff and </w:t>
            </w:r>
            <w:r w:rsidRPr="2E429213" w:rsidR="16A407AE">
              <w:rPr>
                <w:noProof/>
              </w:rPr>
              <w:t>px</w:t>
            </w:r>
            <w:r w:rsidRPr="2E429213" w:rsidR="1C60FC78">
              <w:rPr>
                <w:noProof/>
              </w:rPr>
              <w:t>, by touch.</w:t>
            </w:r>
          </w:p>
          <w:p w:rsidRPr="009874A9" w:rsidR="00797B6A" w:rsidP="2E429213" w:rsidRDefault="00257A62" w14:paraId="10ABD6CC" wp14:textId="36D24360">
            <w:pPr>
              <w:pStyle w:val="NoSpacing"/>
              <w:rPr>
                <w:noProof/>
              </w:rPr>
            </w:pPr>
          </w:p>
        </w:tc>
        <w:tc>
          <w:tcPr>
            <w:tcW w:w="3495" w:type="dxa"/>
            <w:tcMar/>
          </w:tcPr>
          <w:p w:rsidRPr="009874A9" w:rsidR="00797B6A" w:rsidP="2E429213" w:rsidRDefault="00257A62" w14:paraId="6DF38903" wp14:textId="5680EB2B">
            <w:pPr>
              <w:pStyle w:val="NoSpacing"/>
              <w:rPr>
                <w:noProof/>
              </w:rPr>
            </w:pPr>
            <w:bookmarkStart w:name="Text13" w:id="13"/>
            <w:bookmarkEnd w:id="13"/>
            <w:r w:rsidRPr="2E429213" w:rsidR="37C31A35">
              <w:rPr>
                <w:noProof/>
              </w:rPr>
              <w:t>Work stations are cleaned every morning.</w:t>
            </w:r>
            <w:r w:rsidRPr="2E429213" w:rsidR="1D5B6C66">
              <w:rPr>
                <w:noProof/>
              </w:rPr>
              <w:t xml:space="preserve">  </w:t>
            </w:r>
          </w:p>
        </w:tc>
        <w:tc>
          <w:tcPr>
            <w:tcW w:w="3270" w:type="dxa"/>
            <w:tcMar/>
          </w:tcPr>
          <w:p w:rsidRPr="009874A9" w:rsidR="00797B6A" w:rsidP="2E429213" w:rsidRDefault="00257A62" w14:paraId="3ABD0DCB" wp14:textId="52EE22BA">
            <w:pPr>
              <w:pStyle w:val="NoSpacing"/>
              <w:rPr>
                <w:noProof/>
              </w:rPr>
            </w:pPr>
            <w:bookmarkStart w:name="Text14" w:id="14"/>
            <w:bookmarkEnd w:id="14"/>
            <w:r w:rsidRPr="2E429213" w:rsidR="08DAA55A">
              <w:rPr>
                <w:noProof/>
              </w:rPr>
              <w:t xml:space="preserve">Instrument tables to </w:t>
            </w:r>
            <w:r w:rsidRPr="2E429213" w:rsidR="08DAA55A">
              <w:rPr>
                <w:noProof/>
              </w:rPr>
              <w:t>be cleaned</w:t>
            </w:r>
            <w:r w:rsidRPr="2E429213" w:rsidR="08DAA55A">
              <w:rPr>
                <w:noProof/>
              </w:rPr>
              <w:t xml:space="preserve"> at the beginning of every session (AM and PM) </w:t>
            </w:r>
            <w:r w:rsidRPr="2E429213" w:rsidR="29A0ED2E">
              <w:rPr>
                <w:noProof/>
              </w:rPr>
              <w:t>with alcohol wipes.</w:t>
            </w:r>
          </w:p>
          <w:p w:rsidRPr="009874A9" w:rsidR="00797B6A" w:rsidP="2E429213" w:rsidRDefault="00257A62" w14:paraId="64AB63E5" wp14:textId="28F3FA09">
            <w:pPr>
              <w:pStyle w:val="NoSpacing"/>
              <w:rPr>
                <w:noProof/>
              </w:rPr>
            </w:pPr>
            <w:r w:rsidRPr="2E429213" w:rsidR="3161919C">
              <w:rPr>
                <w:noProof/>
              </w:rPr>
              <w:t xml:space="preserve"> All other</w:t>
            </w:r>
            <w:r w:rsidRPr="2E429213" w:rsidR="782877E6">
              <w:rPr>
                <w:noProof/>
              </w:rPr>
              <w:t xml:space="preserve"> work station surfaces to </w:t>
            </w:r>
            <w:r w:rsidRPr="2E429213" w:rsidR="782877E6">
              <w:rPr>
                <w:noProof/>
              </w:rPr>
              <w:t>be cleaned</w:t>
            </w:r>
            <w:r w:rsidRPr="2E429213" w:rsidR="782877E6">
              <w:rPr>
                <w:noProof/>
              </w:rPr>
              <w:t xml:space="preserve"> with </w:t>
            </w:r>
            <w:r w:rsidRPr="2E429213" w:rsidR="76E9EF08">
              <w:rPr>
                <w:noProof/>
              </w:rPr>
              <w:t xml:space="preserve">dilute </w:t>
            </w:r>
            <w:r w:rsidRPr="2E429213" w:rsidR="6A6B5016">
              <w:rPr>
                <w:noProof/>
              </w:rPr>
              <w:t>solution of Milton and white cloth.</w:t>
            </w:r>
          </w:p>
          <w:p w:rsidRPr="009874A9" w:rsidR="00797B6A" w:rsidP="2E429213" w:rsidRDefault="00257A62" w14:paraId="6A124743" wp14:textId="45896F36">
            <w:pPr>
              <w:pStyle w:val="NoSpacing"/>
              <w:rPr>
                <w:noProof/>
              </w:rPr>
            </w:pPr>
          </w:p>
        </w:tc>
        <w:tc>
          <w:tcPr>
            <w:tcW w:w="2025" w:type="dxa"/>
            <w:tcMar/>
          </w:tcPr>
          <w:p w:rsidRPr="009874A9" w:rsidR="00797B6A" w:rsidP="2E429213" w:rsidRDefault="00257A62" w14:paraId="51352A3E" wp14:textId="788249A6">
            <w:pPr>
              <w:pStyle w:val="NoSpacing"/>
              <w:rPr>
                <w:noProof/>
              </w:rPr>
            </w:pPr>
            <w:bookmarkStart w:name="Text15" w:id="15"/>
            <w:bookmarkEnd w:id="15"/>
            <w:r w:rsidRPr="2E429213" w:rsidR="63E1FE13">
              <w:rPr>
                <w:noProof/>
              </w:rPr>
              <w:t>All staff to clean their own work stations.</w:t>
            </w:r>
          </w:p>
          <w:p w:rsidRPr="009874A9" w:rsidR="00797B6A" w:rsidP="2E429213" w:rsidRDefault="00257A62" w14:paraId="53A0F634" wp14:textId="5FB5CDD5">
            <w:pPr>
              <w:pStyle w:val="NoSpacing"/>
              <w:rPr>
                <w:noProof/>
              </w:rPr>
            </w:pPr>
          </w:p>
          <w:p w:rsidRPr="009874A9" w:rsidR="00797B6A" w:rsidP="2E429213" w:rsidRDefault="00257A62" w14:paraId="7BCE6443" wp14:textId="76639A38">
            <w:pPr>
              <w:pStyle w:val="NoSpacing"/>
              <w:rPr>
                <w:noProof/>
              </w:rPr>
            </w:pPr>
            <w:r w:rsidRPr="2E429213" w:rsidR="63E1FE13">
              <w:rPr>
                <w:noProof/>
              </w:rPr>
              <w:t>Rota for all other work station surfaces.</w:t>
            </w:r>
          </w:p>
          <w:p w:rsidRPr="009874A9" w:rsidR="00797B6A" w:rsidP="2E429213" w:rsidRDefault="00257A62" w14:paraId="3409B64F" wp14:textId="50971D0F">
            <w:pPr>
              <w:pStyle w:val="NoSpacing"/>
              <w:rPr>
                <w:noProof/>
              </w:rPr>
            </w:pPr>
          </w:p>
        </w:tc>
        <w:tc>
          <w:tcPr>
            <w:tcW w:w="1950" w:type="dxa"/>
            <w:tcMar/>
          </w:tcPr>
          <w:p w:rsidRPr="009874A9" w:rsidR="00797B6A" w:rsidP="2E429213" w:rsidRDefault="00257A62" w14:paraId="1303F167" wp14:textId="3B85074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bookmarkStart w:name="Text16" w:id="16"/>
            <w:bookmarkEnd w:id="16"/>
            <w:r w:rsidRPr="2E429213" w:rsidR="09E3F307">
              <w:rPr>
                <w:noProof/>
              </w:rPr>
              <w:t>Every day the practice is open (Mon–Sat)</w:t>
            </w:r>
          </w:p>
          <w:p w:rsidRPr="009874A9" w:rsidR="00797B6A" w:rsidP="2E429213" w:rsidRDefault="00257A62" w14:paraId="3BA75556" wp14:textId="15E2FB65">
            <w:pPr>
              <w:pStyle w:val="NoSpacing"/>
              <w:rPr>
                <w:noProof/>
              </w:rPr>
            </w:pPr>
          </w:p>
        </w:tc>
        <w:tc>
          <w:tcPr>
            <w:tcW w:w="1001" w:type="dxa"/>
            <w:tcMar/>
          </w:tcPr>
          <w:p w:rsidRPr="009874A9" w:rsidR="00797B6A" w:rsidP="2E429213" w:rsidRDefault="00257A62" w14:paraId="438A6092" wp14:textId="5FDF035B">
            <w:pPr>
              <w:pStyle w:val="NoSpacing"/>
              <w:rPr>
                <w:noProof/>
              </w:rPr>
            </w:pPr>
            <w:bookmarkStart w:name="Text30" w:id="17"/>
            <w:bookmarkEnd w:id="17"/>
            <w:r w:rsidRPr="2E429213" w:rsidR="012CBB56">
              <w:rPr>
                <w:noProof/>
              </w:rPr>
              <w:t>25/5/20</w:t>
            </w:r>
          </w:p>
        </w:tc>
      </w:tr>
      <w:tr xmlns:wp14="http://schemas.microsoft.com/office/word/2010/wordml" w:rsidR="009874A9" w:rsidTr="2E429213" w14:paraId="61159B21" wp14:textId="77777777">
        <w:tc>
          <w:tcPr>
            <w:tcW w:w="1995" w:type="dxa"/>
            <w:tcMar/>
          </w:tcPr>
          <w:p w:rsidRPr="00FB1671" w:rsidR="00797B6A" w:rsidP="2E429213" w:rsidRDefault="00257A62" w14:paraId="6E8A9003" wp14:textId="2F591EAE">
            <w:pPr>
              <w:pStyle w:val="NoSpacing"/>
              <w:rPr>
                <w:b w:val="1"/>
                <w:bCs w:val="1"/>
                <w:noProof/>
              </w:rPr>
            </w:pPr>
            <w:bookmarkStart w:name="Text17" w:id="18"/>
            <w:bookmarkEnd w:id="18"/>
            <w:r w:rsidRPr="2E429213" w:rsidR="5BEAB8BF">
              <w:rPr>
                <w:b w:val="1"/>
                <w:bCs w:val="1"/>
                <w:noProof/>
              </w:rPr>
              <w:t>Infection from touching PC, keyboard</w:t>
            </w:r>
            <w:r w:rsidRPr="2E429213" w:rsidR="032353D8">
              <w:rPr>
                <w:b w:val="1"/>
                <w:bCs w:val="1"/>
                <w:noProof/>
              </w:rPr>
              <w:t>,</w:t>
            </w:r>
            <w:r w:rsidRPr="2E429213" w:rsidR="5BEAB8BF">
              <w:rPr>
                <w:b w:val="1"/>
                <w:bCs w:val="1"/>
                <w:noProof/>
              </w:rPr>
              <w:t xml:space="preserve"> mouse</w:t>
            </w:r>
            <w:r w:rsidRPr="2E429213" w:rsidR="261F2B36">
              <w:rPr>
                <w:b w:val="1"/>
                <w:bCs w:val="1"/>
                <w:noProof/>
              </w:rPr>
              <w:t xml:space="preserve"> and telephone.</w:t>
            </w:r>
          </w:p>
          <w:p w:rsidRPr="00FB1671" w:rsidR="00797B6A" w:rsidP="2E429213" w:rsidRDefault="00257A62" w14:paraId="482D700E" wp14:textId="693DF50D">
            <w:pPr>
              <w:pStyle w:val="NoSpacing"/>
              <w:rPr>
                <w:b w:val="1"/>
                <w:bCs w:val="1"/>
                <w:noProof/>
              </w:rPr>
            </w:pPr>
          </w:p>
        </w:tc>
        <w:tc>
          <w:tcPr>
            <w:tcW w:w="1935" w:type="dxa"/>
            <w:tcMar/>
          </w:tcPr>
          <w:p w:rsidRPr="009874A9" w:rsidR="00797B6A" w:rsidP="2E429213" w:rsidRDefault="00257A62" w14:paraId="56C1B8EE" wp14:textId="64A87F58">
            <w:pPr>
              <w:pStyle w:val="NoSpacing"/>
              <w:rPr>
                <w:noProof/>
              </w:rPr>
            </w:pPr>
            <w:bookmarkStart w:name="Text19" w:id="19"/>
            <w:bookmarkEnd w:id="19"/>
            <w:r w:rsidRPr="2E429213" w:rsidR="3818D8C1">
              <w:rPr>
                <w:noProof/>
              </w:rPr>
              <w:t>All staff, by touch.</w:t>
            </w:r>
          </w:p>
        </w:tc>
        <w:tc>
          <w:tcPr>
            <w:tcW w:w="3495" w:type="dxa"/>
            <w:tcMar/>
          </w:tcPr>
          <w:p w:rsidRPr="009874A9" w:rsidR="00797B6A" w:rsidP="2E429213" w:rsidRDefault="00257A62" w14:paraId="5F6DD27B" wp14:textId="75F17CAA">
            <w:pPr>
              <w:pStyle w:val="NoSpacing"/>
              <w:rPr>
                <w:noProof/>
              </w:rPr>
            </w:pPr>
            <w:bookmarkStart w:name="Text21" w:id="20"/>
            <w:bookmarkEnd w:id="20"/>
            <w:r w:rsidRPr="2E429213" w:rsidR="62CA8CD4">
              <w:rPr>
                <w:noProof/>
              </w:rPr>
              <w:t xml:space="preserve">Personal </w:t>
            </w:r>
            <w:r w:rsidRPr="2E429213" w:rsidR="015981AE">
              <w:rPr>
                <w:noProof/>
              </w:rPr>
              <w:t>PC</w:t>
            </w:r>
            <w:r w:rsidRPr="2E429213" w:rsidR="165E7BC7">
              <w:rPr>
                <w:noProof/>
              </w:rPr>
              <w:t>,</w:t>
            </w:r>
            <w:r w:rsidRPr="2E429213" w:rsidR="015981AE">
              <w:rPr>
                <w:noProof/>
              </w:rPr>
              <w:t xml:space="preserve"> keyboard</w:t>
            </w:r>
            <w:r w:rsidRPr="2E429213" w:rsidR="77F0D09E">
              <w:rPr>
                <w:noProof/>
              </w:rPr>
              <w:t>,</w:t>
            </w:r>
            <w:r w:rsidRPr="2E429213" w:rsidR="015981AE">
              <w:rPr>
                <w:noProof/>
              </w:rPr>
              <w:t xml:space="preserve"> </w:t>
            </w:r>
            <w:r w:rsidRPr="2E429213" w:rsidR="015981AE">
              <w:rPr>
                <w:noProof/>
              </w:rPr>
              <w:t>m</w:t>
            </w:r>
            <w:r w:rsidRPr="2E429213" w:rsidR="6B7848A3">
              <w:rPr>
                <w:noProof/>
              </w:rPr>
              <w:t>ous</w:t>
            </w:r>
            <w:r w:rsidRPr="2E429213" w:rsidR="015981AE">
              <w:rPr>
                <w:noProof/>
              </w:rPr>
              <w:t>e</w:t>
            </w:r>
            <w:r w:rsidRPr="2E429213" w:rsidR="5A1C1968">
              <w:rPr>
                <w:noProof/>
              </w:rPr>
              <w:t xml:space="preserve">   </w:t>
            </w:r>
            <w:r w:rsidRPr="2E429213" w:rsidR="506BACFC">
              <w:rPr>
                <w:noProof/>
              </w:rPr>
              <w:t xml:space="preserve">and telephone </w:t>
            </w:r>
            <w:r w:rsidRPr="2E429213" w:rsidR="015981AE">
              <w:rPr>
                <w:noProof/>
              </w:rPr>
              <w:t>are cleaned</w:t>
            </w:r>
            <w:r w:rsidRPr="2E429213" w:rsidR="015981AE">
              <w:rPr>
                <w:noProof/>
              </w:rPr>
              <w:t xml:space="preserve"> every morning with alcohol wipes</w:t>
            </w:r>
            <w:r w:rsidRPr="2E429213" w:rsidR="7B60ACB1">
              <w:rPr>
                <w:noProof/>
              </w:rPr>
              <w:t xml:space="preserve"> (*)</w:t>
            </w:r>
            <w:r w:rsidRPr="2E429213" w:rsidR="015981AE">
              <w:rPr>
                <w:noProof/>
              </w:rPr>
              <w:t>.</w:t>
            </w:r>
          </w:p>
        </w:tc>
        <w:tc>
          <w:tcPr>
            <w:tcW w:w="3270" w:type="dxa"/>
            <w:tcMar/>
          </w:tcPr>
          <w:p w:rsidRPr="009874A9" w:rsidR="00797B6A" w:rsidP="2E429213" w:rsidRDefault="00257A62" w14:paraId="61AD376A" wp14:textId="7FF2C237">
            <w:pPr>
              <w:pStyle w:val="NoSpacing"/>
              <w:rPr>
                <w:noProof/>
              </w:rPr>
            </w:pPr>
            <w:bookmarkStart w:name="Text23" w:id="21"/>
            <w:bookmarkEnd w:id="21"/>
            <w:r w:rsidRPr="2E429213" w:rsidR="694DDF33">
              <w:rPr>
                <w:noProof/>
              </w:rPr>
              <w:t xml:space="preserve">Personal PC, keyboard, </w:t>
            </w:r>
            <w:r w:rsidRPr="2E429213" w:rsidR="694DDF33">
              <w:rPr>
                <w:noProof/>
              </w:rPr>
              <w:t>mouse</w:t>
            </w:r>
            <w:r w:rsidRPr="2E429213" w:rsidR="694DDF33">
              <w:rPr>
                <w:noProof/>
              </w:rPr>
              <w:t xml:space="preserve"> and telephone </w:t>
            </w:r>
            <w:r w:rsidRPr="2E429213" w:rsidR="694DDF33">
              <w:rPr>
                <w:noProof/>
              </w:rPr>
              <w:t>are cleaned</w:t>
            </w:r>
            <w:r w:rsidRPr="2E429213" w:rsidR="694DDF33">
              <w:rPr>
                <w:noProof/>
              </w:rPr>
              <w:t xml:space="preserve"> every session</w:t>
            </w:r>
            <w:r w:rsidRPr="2E429213" w:rsidR="4DAB2055">
              <w:rPr>
                <w:noProof/>
              </w:rPr>
              <w:t xml:space="preserve"> </w:t>
            </w:r>
            <w:r w:rsidRPr="2E429213" w:rsidR="694DDF33">
              <w:rPr>
                <w:noProof/>
              </w:rPr>
              <w:t>with alcohol wipes.</w:t>
            </w:r>
          </w:p>
          <w:p w:rsidRPr="009874A9" w:rsidR="00797B6A" w:rsidP="2E429213" w:rsidRDefault="00257A62" w14:paraId="7772C09A" wp14:textId="04001FEE">
            <w:pPr>
              <w:pStyle w:val="NoSpacing"/>
              <w:rPr>
                <w:noProof/>
              </w:rPr>
            </w:pPr>
            <w:r w:rsidRPr="2E429213" w:rsidR="50E3E449">
              <w:rPr>
                <w:noProof/>
              </w:rPr>
              <w:t>Rota for cleaning of all other items.</w:t>
            </w:r>
          </w:p>
          <w:p w:rsidRPr="009874A9" w:rsidR="00797B6A" w:rsidP="2E429213" w:rsidRDefault="00257A62" w14:paraId="57419F0B" wp14:textId="2B53893F">
            <w:pPr>
              <w:pStyle w:val="NoSpacing"/>
              <w:rPr>
                <w:noProof/>
              </w:rPr>
            </w:pPr>
            <w:r w:rsidRPr="2E429213" w:rsidR="47D11BC2">
              <w:rPr>
                <w:noProof/>
              </w:rPr>
              <w:t>Ensure supply of alc</w:t>
            </w:r>
            <w:r w:rsidRPr="2E429213" w:rsidR="39E3E9B8">
              <w:rPr>
                <w:noProof/>
              </w:rPr>
              <w:t>o</w:t>
            </w:r>
            <w:r w:rsidRPr="2E429213" w:rsidR="47D11BC2">
              <w:rPr>
                <w:noProof/>
              </w:rPr>
              <w:t xml:space="preserve">hol wipes is </w:t>
            </w:r>
            <w:r w:rsidRPr="2E429213" w:rsidR="0CC34379">
              <w:rPr>
                <w:noProof/>
              </w:rPr>
              <w:t>mantained.</w:t>
            </w:r>
          </w:p>
        </w:tc>
        <w:tc>
          <w:tcPr>
            <w:tcW w:w="2025" w:type="dxa"/>
            <w:tcMar/>
          </w:tcPr>
          <w:p w:rsidRPr="009874A9" w:rsidR="00797B6A" w:rsidP="2E429213" w:rsidRDefault="00257A62" w14:paraId="35190059" wp14:textId="74D8A6AF">
            <w:pPr>
              <w:pStyle w:val="NoSpacing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</w:pPr>
            <w:bookmarkStart w:name="Text25" w:id="22"/>
            <w:bookmarkEnd w:id="22"/>
            <w:r w:rsidRPr="2E429213" w:rsidR="13AA774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 xml:space="preserve">All staff to clean their </w:t>
            </w:r>
            <w:r w:rsidRPr="2E429213" w:rsidR="1791116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 xml:space="preserve">own items. </w:t>
            </w:r>
            <w:r w:rsidRPr="2E429213" w:rsidR="13AA774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 xml:space="preserve">Rota for all other PCs, </w:t>
            </w:r>
            <w:r w:rsidRPr="2E429213" w:rsidR="13AA774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>keyboards</w:t>
            </w:r>
            <w:r w:rsidRPr="2E429213" w:rsidR="1D92418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>,</w:t>
            </w:r>
            <w:r w:rsidRPr="2E429213" w:rsidR="13AA774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 xml:space="preserve"> </w:t>
            </w:r>
            <w:r w:rsidRPr="2E429213" w:rsidR="13AA774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>mice</w:t>
            </w:r>
            <w:r w:rsidRPr="2E429213" w:rsidR="633601C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 xml:space="preserve"> and telephones.</w:t>
            </w:r>
          </w:p>
        </w:tc>
        <w:tc>
          <w:tcPr>
            <w:tcW w:w="1950" w:type="dxa"/>
            <w:tcMar/>
          </w:tcPr>
          <w:p w:rsidRPr="009874A9" w:rsidR="00797B6A" w:rsidP="2E429213" w:rsidRDefault="00257A62" w14:paraId="268DF33D" wp14:textId="3B85074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bookmarkStart w:name="Text27" w:id="23"/>
            <w:bookmarkEnd w:id="23"/>
            <w:r w:rsidRPr="2E429213" w:rsidR="7147056F">
              <w:rPr>
                <w:noProof/>
              </w:rPr>
              <w:t>Every day the practice is open (Mon–Sat)</w:t>
            </w:r>
          </w:p>
          <w:p w:rsidRPr="009874A9" w:rsidR="00797B6A" w:rsidP="2E429213" w:rsidRDefault="00257A62" w14:paraId="4B1E8D74" wp14:textId="36AADB1E">
            <w:pPr>
              <w:pStyle w:val="NoSpacing"/>
              <w:rPr>
                <w:noProof/>
              </w:rPr>
            </w:pPr>
          </w:p>
        </w:tc>
        <w:tc>
          <w:tcPr>
            <w:tcW w:w="1001" w:type="dxa"/>
            <w:tcMar/>
          </w:tcPr>
          <w:p w:rsidRPr="009874A9" w:rsidR="00797B6A" w:rsidP="2E429213" w:rsidRDefault="00257A62" w14:paraId="38D2A74C" wp14:textId="4AD2178B">
            <w:pPr>
              <w:pStyle w:val="NoSpacing"/>
              <w:rPr>
                <w:noProof/>
              </w:rPr>
            </w:pPr>
            <w:bookmarkStart w:name="Text31" w:id="24"/>
            <w:bookmarkEnd w:id="24"/>
            <w:r w:rsidRPr="2E429213" w:rsidR="2CB35D87">
              <w:rPr>
                <w:noProof/>
              </w:rPr>
              <w:t>25/5/20</w:t>
            </w:r>
          </w:p>
        </w:tc>
      </w:tr>
      <w:tr xmlns:wp14="http://schemas.microsoft.com/office/word/2010/wordml" w:rsidR="009874A9" w:rsidTr="2E429213" w14:paraId="4E566794" wp14:textId="77777777">
        <w:tc>
          <w:tcPr>
            <w:tcW w:w="1995" w:type="dxa"/>
            <w:tcMar/>
          </w:tcPr>
          <w:p w:rsidRPr="00FB1671" w:rsidR="00797B6A" w:rsidP="2E429213" w:rsidRDefault="00257A62" w14:paraId="637F4319" wp14:textId="1EA31470">
            <w:pPr>
              <w:pStyle w:val="NoSpacing"/>
              <w:rPr>
                <w:b w:val="1"/>
                <w:bCs w:val="1"/>
                <w:noProof/>
              </w:rPr>
            </w:pPr>
            <w:bookmarkStart w:name="Text18" w:id="25"/>
            <w:bookmarkEnd w:id="25"/>
            <w:r w:rsidRPr="2E429213" w:rsidR="07F91D5A">
              <w:rPr>
                <w:b w:val="1"/>
                <w:bCs w:val="1"/>
                <w:noProof/>
              </w:rPr>
              <w:t>Infection from touching PDQ terminal</w:t>
            </w:r>
          </w:p>
        </w:tc>
        <w:tc>
          <w:tcPr>
            <w:tcW w:w="1935" w:type="dxa"/>
            <w:tcMar/>
          </w:tcPr>
          <w:p w:rsidRPr="009874A9" w:rsidR="00797B6A" w:rsidP="2E429213" w:rsidRDefault="00257A62" w14:paraId="49878F1F" wp14:textId="5F024DCE">
            <w:pPr>
              <w:pStyle w:val="NoSpacing"/>
              <w:rPr>
                <w:noProof/>
              </w:rPr>
            </w:pPr>
            <w:bookmarkStart w:name="Text20" w:id="26"/>
            <w:bookmarkEnd w:id="26"/>
            <w:r w:rsidRPr="2E429213" w:rsidR="4AA5AD30">
              <w:rPr>
                <w:noProof/>
              </w:rPr>
              <w:t xml:space="preserve">All staff and </w:t>
            </w:r>
            <w:r w:rsidRPr="2E429213" w:rsidR="15C2EB30">
              <w:rPr>
                <w:noProof/>
              </w:rPr>
              <w:t>px</w:t>
            </w:r>
            <w:r w:rsidRPr="2E429213" w:rsidR="4AA5AD30">
              <w:rPr>
                <w:noProof/>
              </w:rPr>
              <w:t>, by touch.</w:t>
            </w:r>
          </w:p>
          <w:p w:rsidRPr="009874A9" w:rsidR="00797B6A" w:rsidP="2E429213" w:rsidRDefault="00257A62" w14:paraId="6AC5006B" wp14:textId="7DFDB5D4">
            <w:pPr>
              <w:pStyle w:val="NoSpacing"/>
              <w:rPr>
                <w:noProof/>
              </w:rPr>
            </w:pPr>
          </w:p>
        </w:tc>
        <w:tc>
          <w:tcPr>
            <w:tcW w:w="3495" w:type="dxa"/>
            <w:tcMar/>
          </w:tcPr>
          <w:p w:rsidRPr="009874A9" w:rsidR="00797B6A" w:rsidP="2E429213" w:rsidRDefault="00257A62" w14:paraId="094187F8" wp14:textId="4543738C">
            <w:pPr>
              <w:pStyle w:val="NoSpacing"/>
              <w:rPr>
                <w:noProof/>
              </w:rPr>
            </w:pPr>
            <w:bookmarkStart w:name="Text22" w:id="27"/>
            <w:bookmarkEnd w:id="27"/>
            <w:r w:rsidRPr="2E429213" w:rsidR="38AD4D7B">
              <w:rPr>
                <w:noProof/>
              </w:rPr>
              <w:t xml:space="preserve">Cleaning PDQ </w:t>
            </w:r>
            <w:r w:rsidRPr="2E429213" w:rsidR="46944B06">
              <w:rPr>
                <w:noProof/>
              </w:rPr>
              <w:t xml:space="preserve">terminal </w:t>
            </w:r>
            <w:r w:rsidRPr="2E429213" w:rsidR="38AD4D7B">
              <w:rPr>
                <w:noProof/>
              </w:rPr>
              <w:t>with alco</w:t>
            </w:r>
            <w:r w:rsidRPr="2E429213" w:rsidR="23FAD516">
              <w:rPr>
                <w:noProof/>
              </w:rPr>
              <w:t>h</w:t>
            </w:r>
            <w:r w:rsidRPr="2E429213" w:rsidR="38AD4D7B">
              <w:rPr>
                <w:noProof/>
              </w:rPr>
              <w:t>ol wipe after every use</w:t>
            </w:r>
            <w:r w:rsidRPr="2E429213" w:rsidR="1B3D1E21">
              <w:rPr>
                <w:noProof/>
              </w:rPr>
              <w:t xml:space="preserve"> (*)</w:t>
            </w:r>
            <w:r w:rsidRPr="2E429213" w:rsidR="38AD4D7B">
              <w:rPr>
                <w:noProof/>
              </w:rPr>
              <w:t>.</w:t>
            </w:r>
          </w:p>
        </w:tc>
        <w:tc>
          <w:tcPr>
            <w:tcW w:w="3270" w:type="dxa"/>
            <w:tcMar/>
          </w:tcPr>
          <w:p w:rsidRPr="009874A9" w:rsidR="00797B6A" w:rsidP="2E429213" w:rsidRDefault="00257A62" w14:paraId="1A663BE0" wp14:textId="53BACFC7">
            <w:pPr>
              <w:pStyle w:val="NoSpacing"/>
              <w:rPr>
                <w:noProof/>
              </w:rPr>
            </w:pPr>
            <w:bookmarkStart w:name="Text24" w:id="28"/>
            <w:bookmarkEnd w:id="28"/>
            <w:r w:rsidRPr="2E429213" w:rsidR="30D5C666">
              <w:rPr>
                <w:noProof/>
              </w:rPr>
              <w:t>Cleaning the PDQ terminal before. each use (or px peace of mind)</w:t>
            </w:r>
          </w:p>
        </w:tc>
        <w:tc>
          <w:tcPr>
            <w:tcW w:w="2025" w:type="dxa"/>
            <w:tcMar/>
          </w:tcPr>
          <w:p w:rsidRPr="009874A9" w:rsidR="00797B6A" w:rsidP="00257A62" w:rsidRDefault="00257A62" w14:paraId="67BCE8FA" wp14:textId="14F8B108">
            <w:pPr>
              <w:pStyle w:val="NoSpacing"/>
            </w:pPr>
            <w:bookmarkStart w:name="Text26" w:id="29"/>
            <w:bookmarkEnd w:id="29"/>
            <w:r w:rsidRPr="2E429213" w:rsidR="347AD45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 xml:space="preserve">All staff </w:t>
            </w:r>
            <w:r w:rsidRPr="2E429213" w:rsidR="61C17CC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>u</w:t>
            </w:r>
            <w:r w:rsidRPr="2E429213" w:rsidR="347AD45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>sing PDQ terminal</w:t>
            </w:r>
            <w:r w:rsidRPr="2E429213" w:rsidR="19E43E6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>.</w:t>
            </w:r>
          </w:p>
        </w:tc>
        <w:tc>
          <w:tcPr>
            <w:tcW w:w="1950" w:type="dxa"/>
            <w:tcMar/>
          </w:tcPr>
          <w:p w:rsidRPr="009874A9" w:rsidR="00797B6A" w:rsidP="2E429213" w:rsidRDefault="00257A62" w14:paraId="0AA52363" wp14:textId="3B85074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bookmarkStart w:name="Text28" w:id="30"/>
            <w:bookmarkEnd w:id="30"/>
            <w:r w:rsidRPr="2E429213" w:rsidR="3DA87198">
              <w:rPr>
                <w:noProof/>
              </w:rPr>
              <w:t>Every day the practice is open (Mon–Sat)</w:t>
            </w:r>
          </w:p>
          <w:p w:rsidRPr="009874A9" w:rsidR="00797B6A" w:rsidP="2E429213" w:rsidRDefault="00257A62" w14:paraId="53514B35" wp14:textId="43DB15E8">
            <w:pPr>
              <w:pStyle w:val="NoSpacing"/>
              <w:rPr>
                <w:noProof/>
              </w:rPr>
            </w:pPr>
          </w:p>
        </w:tc>
        <w:tc>
          <w:tcPr>
            <w:tcW w:w="1001" w:type="dxa"/>
            <w:tcMar/>
          </w:tcPr>
          <w:p w:rsidRPr="009874A9" w:rsidR="00797B6A" w:rsidP="2E429213" w:rsidRDefault="00257A62" w14:paraId="230775EF" wp14:textId="6F8F381F">
            <w:pPr>
              <w:pStyle w:val="NoSpacing"/>
              <w:rPr>
                <w:noProof/>
              </w:rPr>
            </w:pPr>
            <w:bookmarkStart w:name="Text32" w:id="31"/>
            <w:bookmarkEnd w:id="31"/>
            <w:r w:rsidRPr="2E429213" w:rsidR="21DDDDBB">
              <w:rPr>
                <w:noProof/>
              </w:rPr>
              <w:t>25/5/20</w:t>
            </w:r>
          </w:p>
        </w:tc>
      </w:tr>
      <w:tr xmlns:wp14="http://schemas.microsoft.com/office/word/2010/wordml" w:rsidR="00B200FE" w:rsidTr="2E429213" w14:paraId="5235AA18" wp14:textId="77777777">
        <w:tc>
          <w:tcPr>
            <w:tcW w:w="1995" w:type="dxa"/>
            <w:tcMar/>
          </w:tcPr>
          <w:p w:rsidRPr="00FB1671" w:rsidR="00B200FE" w:rsidP="2E429213" w:rsidRDefault="00B200FE" w14:paraId="172A6BBB" wp14:textId="0A399F52">
            <w:pPr>
              <w:pStyle w:val="NoSpacing"/>
              <w:rPr>
                <w:b w:val="1"/>
                <w:bCs w:val="1"/>
                <w:noProof/>
              </w:rPr>
            </w:pPr>
            <w:bookmarkStart w:name="Text33" w:id="32"/>
            <w:bookmarkEnd w:id="32"/>
            <w:r w:rsidRPr="2E429213" w:rsidR="711D135D">
              <w:rPr>
                <w:b w:val="1"/>
                <w:bCs w:val="1"/>
                <w:noProof/>
              </w:rPr>
              <w:t>Infection f</w:t>
            </w:r>
            <w:r w:rsidRPr="2E429213" w:rsidR="648706C9">
              <w:rPr>
                <w:b w:val="1"/>
                <w:bCs w:val="1"/>
                <w:noProof/>
              </w:rPr>
              <w:t>r</w:t>
            </w:r>
            <w:r w:rsidRPr="2E429213" w:rsidR="711D135D">
              <w:rPr>
                <w:b w:val="1"/>
                <w:bCs w:val="1"/>
                <w:noProof/>
              </w:rPr>
              <w:t xml:space="preserve">om touching pens, keys, </w:t>
            </w:r>
            <w:r w:rsidRPr="2E429213" w:rsidR="711D135D">
              <w:rPr>
                <w:b w:val="1"/>
                <w:bCs w:val="1"/>
                <w:noProof/>
              </w:rPr>
              <w:t>frame</w:t>
            </w:r>
            <w:r w:rsidRPr="2E429213" w:rsidR="711D135D">
              <w:rPr>
                <w:b w:val="1"/>
                <w:bCs w:val="1"/>
                <w:noProof/>
              </w:rPr>
              <w:t xml:space="preserve"> and facial measuring tools</w:t>
            </w:r>
          </w:p>
        </w:tc>
        <w:tc>
          <w:tcPr>
            <w:tcW w:w="1935" w:type="dxa"/>
            <w:tcMar/>
          </w:tcPr>
          <w:p w:rsidR="00B200FE" w:rsidP="2E429213" w:rsidRDefault="00B200FE" w14:paraId="5D3CCA82" wp14:textId="5094E5F4">
            <w:pPr>
              <w:pStyle w:val="NoSpacing"/>
              <w:rPr>
                <w:noProof/>
              </w:rPr>
            </w:pPr>
            <w:bookmarkStart w:name="Text35" w:id="33"/>
            <w:bookmarkEnd w:id="33"/>
            <w:r w:rsidRPr="2E429213" w:rsidR="2615E5F1">
              <w:rPr>
                <w:noProof/>
              </w:rPr>
              <w:t xml:space="preserve">All staff and </w:t>
            </w:r>
            <w:r w:rsidRPr="2E429213" w:rsidR="144A53B7">
              <w:rPr>
                <w:noProof/>
              </w:rPr>
              <w:t>px</w:t>
            </w:r>
            <w:r w:rsidRPr="2E429213" w:rsidR="2615E5F1">
              <w:rPr>
                <w:noProof/>
              </w:rPr>
              <w:t>, by touch.</w:t>
            </w:r>
          </w:p>
          <w:p w:rsidR="00B200FE" w:rsidP="2E429213" w:rsidRDefault="00B200FE" w14:paraId="4E473F94" wp14:textId="44DD8D65">
            <w:pPr>
              <w:pStyle w:val="NoSpacing"/>
              <w:rPr>
                <w:noProof/>
              </w:rPr>
            </w:pPr>
          </w:p>
        </w:tc>
        <w:tc>
          <w:tcPr>
            <w:tcW w:w="3495" w:type="dxa"/>
            <w:tcMar/>
          </w:tcPr>
          <w:p w:rsidR="00B200FE" w:rsidP="2E429213" w:rsidRDefault="00B200FE" w14:paraId="54539EA0" wp14:textId="5FF2F0BA">
            <w:pPr>
              <w:pStyle w:val="NoSpacing"/>
              <w:rPr>
                <w:noProof/>
              </w:rPr>
            </w:pPr>
            <w:bookmarkStart w:name="Text37" w:id="34"/>
            <w:bookmarkEnd w:id="34"/>
            <w:r w:rsidRPr="2E429213" w:rsidR="511C7FCC">
              <w:rPr>
                <w:noProof/>
              </w:rPr>
              <w:t>Do not offer pens</w:t>
            </w:r>
            <w:r w:rsidRPr="2E429213" w:rsidR="27AED58F">
              <w:rPr>
                <w:noProof/>
              </w:rPr>
              <w:t xml:space="preserve"> </w:t>
            </w:r>
            <w:r w:rsidRPr="2E429213" w:rsidR="511C7FCC">
              <w:rPr>
                <w:noProof/>
              </w:rPr>
              <w:t>to p</w:t>
            </w:r>
            <w:r w:rsidRPr="2E429213" w:rsidR="655ACE56">
              <w:rPr>
                <w:noProof/>
              </w:rPr>
              <w:t>x</w:t>
            </w:r>
            <w:r w:rsidRPr="2E429213" w:rsidR="511C7FCC">
              <w:rPr>
                <w:noProof/>
              </w:rPr>
              <w:t>, no signing needed at preset.</w:t>
            </w:r>
          </w:p>
          <w:p w:rsidR="00B200FE" w:rsidP="2E429213" w:rsidRDefault="00B200FE" w14:paraId="5728EA7B" wp14:textId="09072651">
            <w:pPr>
              <w:pStyle w:val="NoSpacing"/>
              <w:rPr>
                <w:noProof/>
              </w:rPr>
            </w:pPr>
          </w:p>
          <w:p w:rsidR="00B200FE" w:rsidP="2E429213" w:rsidRDefault="00B200FE" w14:paraId="65514D88" wp14:textId="3B93E76F">
            <w:pPr>
              <w:pStyle w:val="NoSpacing"/>
              <w:rPr>
                <w:noProof/>
              </w:rPr>
            </w:pPr>
          </w:p>
          <w:p w:rsidR="00B200FE" w:rsidP="2E429213" w:rsidRDefault="00B200FE" w14:paraId="577A1098" wp14:textId="6D9FCAF0">
            <w:pPr>
              <w:pStyle w:val="NoSpacing"/>
              <w:rPr>
                <w:noProof/>
              </w:rPr>
            </w:pPr>
          </w:p>
        </w:tc>
        <w:tc>
          <w:tcPr>
            <w:tcW w:w="3270" w:type="dxa"/>
            <w:tcMar/>
          </w:tcPr>
          <w:p w:rsidR="00B200FE" w:rsidP="2E429213" w:rsidRDefault="00B200FE" w14:paraId="05DB53F4" wp14:textId="5CDA7FDC">
            <w:pPr>
              <w:pStyle w:val="NoSpacing"/>
              <w:rPr>
                <w:noProof/>
              </w:rPr>
            </w:pPr>
            <w:bookmarkStart w:name="Text39" w:id="35"/>
            <w:bookmarkEnd w:id="35"/>
            <w:r w:rsidRPr="2E429213" w:rsidR="4FD31878">
              <w:rPr>
                <w:noProof/>
              </w:rPr>
              <w:t>If px needs to sign and has no pen, wipe in front of px</w:t>
            </w:r>
            <w:r w:rsidRPr="2E429213" w:rsidR="4B4B58A1">
              <w:rPr>
                <w:noProof/>
              </w:rPr>
              <w:t>.</w:t>
            </w:r>
            <w:r w:rsidRPr="2E429213" w:rsidR="4FD31878">
              <w:rPr>
                <w:noProof/>
              </w:rPr>
              <w:t xml:space="preserve"> </w:t>
            </w:r>
          </w:p>
          <w:p w:rsidR="00B200FE" w:rsidP="2E429213" w:rsidRDefault="00B200FE" w14:paraId="1F9F28EC" wp14:textId="3CEA4E8C">
            <w:pPr>
              <w:pStyle w:val="NoSpacing"/>
              <w:rPr>
                <w:noProof/>
              </w:rPr>
            </w:pPr>
            <w:r w:rsidRPr="2E429213" w:rsidR="4FD31878">
              <w:rPr>
                <w:noProof/>
              </w:rPr>
              <w:t xml:space="preserve">Wipe keys, </w:t>
            </w:r>
            <w:r w:rsidRPr="2E429213" w:rsidR="4FD31878">
              <w:rPr>
                <w:noProof/>
              </w:rPr>
              <w:t>frame</w:t>
            </w:r>
            <w:r w:rsidRPr="2E429213" w:rsidR="4FD31878">
              <w:rPr>
                <w:noProof/>
              </w:rPr>
              <w:t xml:space="preserve"> and facial measurement tool</w:t>
            </w:r>
            <w:r w:rsidRPr="2E429213" w:rsidR="5D8F3E43">
              <w:rPr>
                <w:noProof/>
              </w:rPr>
              <w:t xml:space="preserve">s with alochol wipes </w:t>
            </w:r>
            <w:r w:rsidRPr="2E429213" w:rsidR="4FD31878">
              <w:rPr>
                <w:noProof/>
              </w:rPr>
              <w:t>before use</w:t>
            </w:r>
            <w:r w:rsidRPr="2E429213" w:rsidR="5987EFCF">
              <w:rPr>
                <w:noProof/>
              </w:rPr>
              <w:t xml:space="preserve"> (*).</w:t>
            </w:r>
          </w:p>
        </w:tc>
        <w:tc>
          <w:tcPr>
            <w:tcW w:w="2025" w:type="dxa"/>
            <w:tcMar/>
          </w:tcPr>
          <w:p w:rsidR="00B200FE" w:rsidP="00257A62" w:rsidRDefault="00B200FE" w14:paraId="5C188534" wp14:textId="758E6D0B">
            <w:pPr>
              <w:pStyle w:val="NoSpacing"/>
            </w:pPr>
            <w:bookmarkStart w:name="Text41" w:id="36"/>
            <w:bookmarkEnd w:id="36"/>
            <w:r w:rsidRPr="2E429213" w:rsidR="5C066AC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 xml:space="preserve">All staff to clean their own pens. </w:t>
            </w:r>
          </w:p>
          <w:p w:rsidR="00B200FE" w:rsidP="2E429213" w:rsidRDefault="00B200FE" w14:paraId="05A902C8" wp14:textId="6E40A09B">
            <w:pPr>
              <w:pStyle w:val="NoSpacing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</w:pPr>
            <w:r w:rsidRPr="2E429213" w:rsidR="38803903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>Anyone using keys frame and facial measurent tools to clean them.</w:t>
            </w:r>
          </w:p>
        </w:tc>
        <w:tc>
          <w:tcPr>
            <w:tcW w:w="1950" w:type="dxa"/>
            <w:tcMar/>
          </w:tcPr>
          <w:p w:rsidR="00B200FE" w:rsidP="2E429213" w:rsidRDefault="00B200FE" w14:paraId="6F58C339" wp14:textId="3B85074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bookmarkStart w:name="Text43" w:id="37"/>
            <w:bookmarkEnd w:id="37"/>
            <w:r w:rsidRPr="2E429213" w:rsidR="7A7BF493">
              <w:rPr>
                <w:noProof/>
              </w:rPr>
              <w:t>Every day the practice is open (Mon–Sat)</w:t>
            </w:r>
          </w:p>
          <w:p w:rsidR="00B200FE" w:rsidP="2E429213" w:rsidRDefault="00B200FE" w14:paraId="5A47D3E5" wp14:textId="70756A91">
            <w:pPr>
              <w:pStyle w:val="NoSpacing"/>
              <w:rPr>
                <w:noProof/>
              </w:rPr>
            </w:pPr>
          </w:p>
        </w:tc>
        <w:tc>
          <w:tcPr>
            <w:tcW w:w="1001" w:type="dxa"/>
            <w:tcMar/>
          </w:tcPr>
          <w:p w:rsidR="00B200FE" w:rsidP="2E429213" w:rsidRDefault="00B200FE" w14:paraId="75AB5844" wp14:textId="5C74EBBC">
            <w:pPr>
              <w:pStyle w:val="NoSpacing"/>
              <w:rPr>
                <w:noProof/>
              </w:rPr>
            </w:pPr>
            <w:bookmarkStart w:name="Text45" w:id="38"/>
            <w:bookmarkEnd w:id="38"/>
            <w:r w:rsidRPr="2E429213" w:rsidR="24360AC3">
              <w:rPr>
                <w:noProof/>
              </w:rPr>
              <w:t>25/5/20</w:t>
            </w:r>
          </w:p>
        </w:tc>
      </w:tr>
      <w:tr xmlns:wp14="http://schemas.microsoft.com/office/word/2010/wordml" w:rsidR="00B200FE" w:rsidTr="2E429213" w14:paraId="707EDE90" wp14:textId="77777777">
        <w:tc>
          <w:tcPr>
            <w:tcW w:w="1995" w:type="dxa"/>
            <w:tcMar/>
          </w:tcPr>
          <w:p w:rsidRPr="00FB1671" w:rsidR="00B200FE" w:rsidP="2E429213" w:rsidRDefault="00B200FE" w14:paraId="2E55E147" wp14:textId="7315E533">
            <w:pPr>
              <w:pStyle w:val="NoSpacing"/>
              <w:rPr>
                <w:b w:val="1"/>
                <w:bCs w:val="1"/>
                <w:noProof/>
              </w:rPr>
            </w:pPr>
            <w:bookmarkStart w:name="Text34" w:id="39"/>
            <w:bookmarkEnd w:id="39"/>
            <w:r w:rsidRPr="2E429213" w:rsidR="1D9B493C">
              <w:rPr>
                <w:b w:val="1"/>
                <w:bCs w:val="1"/>
                <w:noProof/>
              </w:rPr>
              <w:t>Infection from  members of staff</w:t>
            </w:r>
          </w:p>
        </w:tc>
        <w:tc>
          <w:tcPr>
            <w:tcW w:w="1935" w:type="dxa"/>
            <w:tcMar/>
          </w:tcPr>
          <w:p w:rsidR="00B200FE" w:rsidP="2E429213" w:rsidRDefault="00B200FE" w14:paraId="19CD94AF" wp14:textId="3DBBDEAE">
            <w:pPr>
              <w:pStyle w:val="NoSpacing"/>
              <w:rPr>
                <w:noProof/>
              </w:rPr>
            </w:pPr>
            <w:bookmarkStart w:name="Text36" w:id="40"/>
            <w:bookmarkEnd w:id="40"/>
            <w:r w:rsidRPr="2E429213" w:rsidR="3AA8CDD8">
              <w:rPr>
                <w:noProof/>
              </w:rPr>
              <w:t xml:space="preserve">All staff and </w:t>
            </w:r>
            <w:r w:rsidRPr="2E429213" w:rsidR="70B655F6">
              <w:rPr>
                <w:noProof/>
              </w:rPr>
              <w:t>px</w:t>
            </w:r>
            <w:r w:rsidRPr="2E429213" w:rsidR="3AA8CDD8">
              <w:rPr>
                <w:noProof/>
              </w:rPr>
              <w:t>, by touch</w:t>
            </w:r>
            <w:r w:rsidRPr="2E429213" w:rsidR="2B9EC466">
              <w:rPr>
                <w:noProof/>
              </w:rPr>
              <w:t xml:space="preserve"> and airborne particles.</w:t>
            </w:r>
          </w:p>
          <w:p w:rsidR="00B200FE" w:rsidP="2E429213" w:rsidRDefault="00B200FE" w14:paraId="3C9C1BA9" wp14:textId="4B477333">
            <w:pPr>
              <w:pStyle w:val="NoSpacing"/>
              <w:rPr>
                <w:noProof/>
              </w:rPr>
            </w:pPr>
          </w:p>
        </w:tc>
        <w:tc>
          <w:tcPr>
            <w:tcW w:w="3495" w:type="dxa"/>
            <w:tcMar/>
          </w:tcPr>
          <w:p w:rsidR="00B200FE" w:rsidP="2E429213" w:rsidRDefault="00B200FE" w14:paraId="6E3AE201" wp14:textId="72C27DF2">
            <w:pPr>
              <w:pStyle w:val="NoSpacing"/>
              <w:rPr>
                <w:noProof/>
              </w:rPr>
            </w:pPr>
            <w:bookmarkStart w:name="Text38" w:id="41"/>
            <w:bookmarkEnd w:id="41"/>
            <w:r w:rsidRPr="2E429213" w:rsidR="77D33182">
              <w:rPr>
                <w:noProof/>
              </w:rPr>
              <w:t>Maint</w:t>
            </w:r>
            <w:r w:rsidRPr="2E429213" w:rsidR="57609B9E">
              <w:rPr>
                <w:noProof/>
              </w:rPr>
              <w:t>a</w:t>
            </w:r>
            <w:r w:rsidRPr="2E429213" w:rsidR="77D33182">
              <w:rPr>
                <w:noProof/>
              </w:rPr>
              <w:t xml:space="preserve">in social </w:t>
            </w:r>
            <w:r w:rsidRPr="2E429213" w:rsidR="77D33182">
              <w:rPr>
                <w:noProof/>
              </w:rPr>
              <w:t>distancing</w:t>
            </w:r>
            <w:r w:rsidRPr="2E429213" w:rsidR="77D33182">
              <w:rPr>
                <w:noProof/>
              </w:rPr>
              <w:t xml:space="preserve"> of 2</w:t>
            </w:r>
            <w:r w:rsidRPr="2E429213" w:rsidR="7431E0CB">
              <w:rPr>
                <w:noProof/>
              </w:rPr>
              <w:t>m.</w:t>
            </w:r>
          </w:p>
          <w:p w:rsidR="00B200FE" w:rsidP="2E429213" w:rsidRDefault="00B200FE" w14:paraId="41B4A549" wp14:textId="4D302E23">
            <w:pPr>
              <w:pStyle w:val="NoSpacing"/>
              <w:rPr>
                <w:noProof/>
              </w:rPr>
            </w:pPr>
          </w:p>
        </w:tc>
        <w:tc>
          <w:tcPr>
            <w:tcW w:w="3270" w:type="dxa"/>
            <w:tcMar/>
          </w:tcPr>
          <w:p w:rsidR="00B200FE" w:rsidP="2E429213" w:rsidRDefault="00B200FE" w14:paraId="7F5C8974" wp14:textId="2C348A6A">
            <w:pPr>
              <w:pStyle w:val="NoSpacing"/>
              <w:rPr>
                <w:noProof/>
              </w:rPr>
            </w:pPr>
            <w:bookmarkStart w:name="Text40" w:id="42"/>
            <w:bookmarkEnd w:id="42"/>
          </w:p>
          <w:p w:rsidR="00B200FE" w:rsidP="2E429213" w:rsidRDefault="00B200FE" w14:paraId="5F701A52" wp14:textId="33E4C016">
            <w:pPr>
              <w:pStyle w:val="NoSpacing"/>
              <w:rPr>
                <w:noProof/>
              </w:rPr>
            </w:pPr>
            <w:r w:rsidRPr="2E429213" w:rsidR="4B7A3651">
              <w:rPr>
                <w:noProof/>
              </w:rPr>
              <w:t xml:space="preserve">Plan breaks so only </w:t>
            </w:r>
            <w:r w:rsidRPr="2E429213" w:rsidR="64B0C643">
              <w:rPr>
                <w:noProof/>
              </w:rPr>
              <w:t>1</w:t>
            </w:r>
            <w:r w:rsidRPr="2E429213" w:rsidR="4B7A3651">
              <w:rPr>
                <w:noProof/>
              </w:rPr>
              <w:t xml:space="preserve"> person on a break at any </w:t>
            </w:r>
            <w:r w:rsidRPr="2E429213" w:rsidR="789C242D">
              <w:rPr>
                <w:noProof/>
              </w:rPr>
              <w:t>one</w:t>
            </w:r>
            <w:r w:rsidRPr="2E429213" w:rsidR="4B7A3651">
              <w:rPr>
                <w:noProof/>
              </w:rPr>
              <w:t xml:space="preserve"> time.</w:t>
            </w:r>
          </w:p>
          <w:p w:rsidR="00B200FE" w:rsidP="2E429213" w:rsidRDefault="00B200FE" w14:paraId="496846AD" wp14:textId="5817F796">
            <w:pPr>
              <w:pStyle w:val="NoSpacing"/>
              <w:rPr>
                <w:noProof/>
              </w:rPr>
            </w:pPr>
            <w:r w:rsidRPr="2E429213" w:rsidR="6EBC7DF5">
              <w:rPr>
                <w:noProof/>
              </w:rPr>
              <w:t>Clean taps, toilet seat after use</w:t>
            </w:r>
            <w:r w:rsidRPr="2E429213" w:rsidR="64ACC2CB">
              <w:rPr>
                <w:noProof/>
              </w:rPr>
              <w:t xml:space="preserve"> with alcohol wipes</w:t>
            </w:r>
            <w:r w:rsidRPr="2E429213" w:rsidR="1070F563">
              <w:rPr>
                <w:noProof/>
              </w:rPr>
              <w:t xml:space="preserve"> (*)</w:t>
            </w:r>
            <w:r w:rsidRPr="2E429213" w:rsidR="64ACC2CB">
              <w:rPr>
                <w:noProof/>
              </w:rPr>
              <w:t>.</w:t>
            </w:r>
            <w:r w:rsidRPr="2E429213" w:rsidR="6EBC7DF5">
              <w:rPr>
                <w:noProof/>
              </w:rPr>
              <w:t xml:space="preserve"> </w:t>
            </w:r>
          </w:p>
          <w:p w:rsidR="00B200FE" w:rsidP="2E429213" w:rsidRDefault="00B200FE" w14:paraId="28800DDD" wp14:textId="2492AF38">
            <w:pPr>
              <w:pStyle w:val="NoSpacing"/>
              <w:rPr>
                <w:noProof/>
              </w:rPr>
            </w:pPr>
            <w:r w:rsidRPr="2E429213" w:rsidR="0FB7A960">
              <w:rPr>
                <w:noProof/>
              </w:rPr>
              <w:t>Change into work un</w:t>
            </w:r>
            <w:r w:rsidRPr="2E429213" w:rsidR="4F7DD383">
              <w:rPr>
                <w:noProof/>
              </w:rPr>
              <w:t>iform once  the practice and out of it at the end of the day</w:t>
            </w:r>
            <w:r w:rsidRPr="2E429213" w:rsidR="4CFE80A7">
              <w:rPr>
                <w:noProof/>
              </w:rPr>
              <w:t>.</w:t>
            </w:r>
          </w:p>
        </w:tc>
        <w:tc>
          <w:tcPr>
            <w:tcW w:w="2025" w:type="dxa"/>
            <w:tcMar/>
          </w:tcPr>
          <w:p w:rsidR="00B200FE" w:rsidP="2E429213" w:rsidRDefault="00B200FE" w14:paraId="24E8C035" wp14:textId="26451215">
            <w:pPr>
              <w:pStyle w:val="NoSpacing"/>
              <w:rPr>
                <w:noProof/>
              </w:rPr>
            </w:pPr>
            <w:bookmarkStart w:name="Text42" w:id="43"/>
            <w:bookmarkEnd w:id="43"/>
            <w:r w:rsidRPr="2E429213" w:rsidR="203DA2F4">
              <w:rPr>
                <w:noProof/>
              </w:rPr>
              <w:t xml:space="preserve">All staff. </w:t>
            </w:r>
          </w:p>
          <w:p w:rsidR="00B200FE" w:rsidP="2E429213" w:rsidRDefault="00B200FE" w14:paraId="1CCC797F" wp14:textId="79F21E25">
            <w:pPr>
              <w:pStyle w:val="NoSpacing"/>
              <w:rPr>
                <w:noProof/>
              </w:rPr>
            </w:pPr>
            <w:r w:rsidRPr="2E429213" w:rsidR="203DA2F4">
              <w:rPr>
                <w:noProof/>
              </w:rPr>
              <w:t>Manager to organise brea</w:t>
            </w:r>
            <w:r w:rsidRPr="2E429213" w:rsidR="4C6D0FE1">
              <w:rPr>
                <w:noProof/>
              </w:rPr>
              <w:t>ks.</w:t>
            </w:r>
          </w:p>
          <w:p w:rsidR="00B200FE" w:rsidP="2E429213" w:rsidRDefault="00B200FE" w14:paraId="7D1B0DB7" wp14:textId="6C466921">
            <w:pPr>
              <w:pStyle w:val="NoSpacing"/>
              <w:rPr>
                <w:noProof/>
              </w:rPr>
            </w:pPr>
            <w:r w:rsidRPr="2E429213" w:rsidR="17D65205">
              <w:rPr>
                <w:noProof/>
              </w:rPr>
              <w:t>All staff.</w:t>
            </w:r>
          </w:p>
          <w:p w:rsidR="00B200FE" w:rsidP="2E429213" w:rsidRDefault="00B200FE" w14:paraId="48BEFA2A" wp14:textId="2C9B2FEF">
            <w:pPr>
              <w:pStyle w:val="NoSpacing"/>
              <w:rPr>
                <w:noProof/>
              </w:rPr>
            </w:pPr>
          </w:p>
          <w:p w:rsidR="00B200FE" w:rsidP="2E429213" w:rsidRDefault="00B200FE" w14:paraId="79753FF8" wp14:textId="70C365B4">
            <w:pPr>
              <w:pStyle w:val="NoSpacing"/>
              <w:rPr>
                <w:noProof/>
              </w:rPr>
            </w:pPr>
            <w:r w:rsidRPr="2E429213" w:rsidR="3D41B452">
              <w:rPr>
                <w:noProof/>
              </w:rPr>
              <w:t>All staff.</w:t>
            </w:r>
          </w:p>
        </w:tc>
        <w:tc>
          <w:tcPr>
            <w:tcW w:w="1950" w:type="dxa"/>
            <w:tcMar/>
          </w:tcPr>
          <w:p w:rsidR="00B200FE" w:rsidP="2E429213" w:rsidRDefault="00B200FE" w14:paraId="1786B161" wp14:textId="3B85074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bookmarkStart w:name="Text44" w:id="44"/>
            <w:bookmarkEnd w:id="44"/>
            <w:r w:rsidRPr="2E429213" w:rsidR="42978505">
              <w:rPr>
                <w:noProof/>
              </w:rPr>
              <w:t>Every day the practice is open (Mon–Sat)</w:t>
            </w:r>
          </w:p>
          <w:p w:rsidR="00B200FE" w:rsidP="2E429213" w:rsidRDefault="00B200FE" w14:paraId="3AEF6DA0" wp14:textId="37523E71">
            <w:pPr>
              <w:pStyle w:val="NoSpacing"/>
              <w:rPr>
                <w:noProof/>
              </w:rPr>
            </w:pPr>
          </w:p>
        </w:tc>
        <w:tc>
          <w:tcPr>
            <w:tcW w:w="1001" w:type="dxa"/>
            <w:tcMar/>
          </w:tcPr>
          <w:p w:rsidR="00B200FE" w:rsidP="2E429213" w:rsidRDefault="00B200FE" w14:paraId="364C863E" wp14:textId="535A69FD">
            <w:pPr>
              <w:pStyle w:val="NoSpacing"/>
              <w:rPr>
                <w:noProof/>
              </w:rPr>
            </w:pPr>
            <w:bookmarkStart w:name="Text46" w:id="45"/>
            <w:bookmarkEnd w:id="45"/>
            <w:r w:rsidRPr="2E429213" w:rsidR="1A449E02">
              <w:rPr>
                <w:noProof/>
              </w:rPr>
              <w:t>25/5/20</w:t>
            </w:r>
          </w:p>
        </w:tc>
      </w:tr>
    </w:tbl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980"/>
        <w:gridCol w:w="1950"/>
        <w:gridCol w:w="3465"/>
        <w:gridCol w:w="3273"/>
        <w:gridCol w:w="2002"/>
        <w:gridCol w:w="1770"/>
        <w:gridCol w:w="1256"/>
      </w:tblGrid>
      <w:tr w:rsidR="2E429213" w:rsidTr="2E429213" w14:paraId="2C7EB158">
        <w:tc>
          <w:tcPr>
            <w:tcW w:w="1980" w:type="dxa"/>
            <w:tcMar/>
          </w:tcPr>
          <w:p w:rsidR="68257217" w:rsidP="2E429213" w:rsidRDefault="68257217" w14:paraId="7E5B5DAB" w14:textId="28781757">
            <w:pPr>
              <w:pStyle w:val="NoSpacing"/>
              <w:rPr>
                <w:b w:val="1"/>
                <w:bCs w:val="1"/>
                <w:noProof/>
              </w:rPr>
            </w:pPr>
            <w:r w:rsidRPr="2E429213" w:rsidR="68257217">
              <w:rPr>
                <w:b w:val="1"/>
                <w:bCs w:val="1"/>
                <w:noProof/>
              </w:rPr>
              <w:t>Patients</w:t>
            </w:r>
            <w:r w:rsidRPr="2E429213" w:rsidR="358E1D45">
              <w:rPr>
                <w:b w:val="1"/>
                <w:bCs w:val="1"/>
                <w:noProof/>
              </w:rPr>
              <w:t xml:space="preserve"> infecting each other</w:t>
            </w:r>
          </w:p>
        </w:tc>
        <w:tc>
          <w:tcPr>
            <w:tcW w:w="1950" w:type="dxa"/>
            <w:tcMar/>
          </w:tcPr>
          <w:p w:rsidR="064A46B9" w:rsidP="2E429213" w:rsidRDefault="064A46B9" w14:paraId="5EAA5E06" w14:textId="265E0214">
            <w:pPr>
              <w:pStyle w:val="NoSpacing"/>
            </w:pPr>
            <w:r w:rsidRPr="2E429213" w:rsidR="064A46B9">
              <w:rPr>
                <w:noProof/>
              </w:rPr>
              <w:t>Px</w:t>
            </w:r>
            <w:r w:rsidRPr="2E429213" w:rsidR="5A4E5629">
              <w:rPr>
                <w:noProof/>
              </w:rPr>
              <w:t xml:space="preserve">, by touch and airborne particles. </w:t>
            </w:r>
          </w:p>
          <w:p w:rsidR="2E429213" w:rsidP="2E429213" w:rsidRDefault="2E429213" w14:paraId="5FEF6590" w14:textId="12959895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465" w:type="dxa"/>
            <w:tcMar/>
          </w:tcPr>
          <w:p w:rsidR="57A012E9" w:rsidP="2E429213" w:rsidRDefault="57A012E9" w14:paraId="6EFF5896" w14:textId="7CE0FA8C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2E429213" w:rsidR="57A012E9">
              <w:rPr>
                <w:noProof/>
              </w:rPr>
              <w:t>Maintaining a one way system, where possible (with signage).</w:t>
            </w:r>
          </w:p>
          <w:p w:rsidR="57A012E9" w:rsidP="2E429213" w:rsidRDefault="57A012E9" w14:paraId="2A01EB71" w14:textId="1B91390D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2E429213" w:rsidR="57A012E9">
              <w:rPr>
                <w:noProof/>
              </w:rPr>
              <w:t>Waiting area seating set out to respect 2m social distancing.</w:t>
            </w:r>
          </w:p>
          <w:p w:rsidR="2E429213" w:rsidP="2E429213" w:rsidRDefault="2E429213" w14:paraId="646659BA" w14:textId="18DDDDA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</w:p>
          <w:p w:rsidR="2E429213" w:rsidP="2E429213" w:rsidRDefault="2E429213" w14:paraId="68392695" w14:textId="4B3F1AE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</w:p>
          <w:p w:rsidR="2E429213" w:rsidP="2E429213" w:rsidRDefault="2E429213" w14:paraId="5B2A30C6" w14:textId="0D2C239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</w:p>
          <w:p w:rsidR="2E429213" w:rsidP="2E429213" w:rsidRDefault="2E429213" w14:paraId="4DE6AA56" w14:textId="24205289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</w:p>
          <w:p w:rsidR="2E429213" w:rsidP="2E429213" w:rsidRDefault="2E429213" w14:paraId="1DFA65FA" w14:textId="45549D91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</w:p>
          <w:p w:rsidR="28C76B21" w:rsidP="2E429213" w:rsidRDefault="28C76B21" w14:paraId="0E083E96" w14:textId="7B24E53F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2E429213" w:rsidR="28C76B21">
              <w:rPr>
                <w:noProof/>
              </w:rPr>
              <w:t>Glass fitted between dispensing desks to shield px</w:t>
            </w:r>
            <w:r w:rsidRPr="2E429213" w:rsidR="5CBCE3AE">
              <w:rPr>
                <w:noProof/>
              </w:rPr>
              <w:t>.</w:t>
            </w:r>
            <w:r w:rsidRPr="2E429213" w:rsidR="4DE466BD">
              <w:rPr>
                <w:noProof/>
              </w:rPr>
              <w:t xml:space="preserve"> </w:t>
            </w:r>
          </w:p>
          <w:p w:rsidR="2E429213" w:rsidP="2E429213" w:rsidRDefault="2E429213" w14:paraId="11695576" w14:textId="2C6916B1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</w:p>
          <w:p w:rsidR="2E429213" w:rsidP="2E429213" w:rsidRDefault="2E429213" w14:paraId="145191A7" w14:textId="56AF36F1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</w:p>
          <w:p w:rsidR="5CBCE3AE" w:rsidP="2E429213" w:rsidRDefault="5CBCE3AE" w14:paraId="0205108B" w14:textId="0C1588AA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2E429213" w:rsidR="5CBCE3AE">
              <w:rPr>
                <w:noProof/>
              </w:rPr>
              <w:t>Limit the number of px in the practice at any one time to 5</w:t>
            </w:r>
            <w:r w:rsidRPr="2E429213" w:rsidR="6E24596A">
              <w:rPr>
                <w:noProof/>
              </w:rPr>
              <w:t xml:space="preserve">. </w:t>
            </w:r>
          </w:p>
          <w:p w:rsidR="2E429213" w:rsidP="2E429213" w:rsidRDefault="2E429213" w14:paraId="4CD9BC63" w14:textId="0409054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</w:p>
          <w:p w:rsidR="2E429213" w:rsidP="2E429213" w:rsidRDefault="2E429213" w14:paraId="5C91E260" w14:textId="26C4B93C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</w:p>
        </w:tc>
        <w:tc>
          <w:tcPr>
            <w:tcW w:w="3273" w:type="dxa"/>
            <w:tcMar/>
          </w:tcPr>
          <w:p w:rsidR="06DF5E67" w:rsidP="2E429213" w:rsidRDefault="06DF5E67" w14:paraId="7BDDD395" w14:textId="40727897">
            <w:pPr>
              <w:pStyle w:val="NoSpacing"/>
              <w:rPr>
                <w:noProof/>
              </w:rPr>
            </w:pPr>
            <w:r w:rsidRPr="2E429213" w:rsidR="06DF5E67">
              <w:rPr>
                <w:noProof/>
              </w:rPr>
              <w:t>Signage on walls and floor to guide pxs.</w:t>
            </w:r>
          </w:p>
          <w:p w:rsidR="2E429213" w:rsidP="2E429213" w:rsidRDefault="2E429213" w14:paraId="10832283" w14:textId="0EDA4848">
            <w:pPr>
              <w:pStyle w:val="NoSpacing"/>
              <w:rPr>
                <w:noProof/>
              </w:rPr>
            </w:pPr>
          </w:p>
          <w:p w:rsidR="2E429213" w:rsidP="2E429213" w:rsidRDefault="2E429213" w14:paraId="05C80F36" w14:textId="51ED3C5F">
            <w:pPr>
              <w:pStyle w:val="NoSpacing"/>
              <w:rPr>
                <w:noProof/>
              </w:rPr>
            </w:pPr>
          </w:p>
          <w:p w:rsidR="2E429213" w:rsidP="2E429213" w:rsidRDefault="2E429213" w14:paraId="3AFA8B24" w14:textId="0FB7D055">
            <w:pPr>
              <w:pStyle w:val="NoSpacing"/>
              <w:rPr>
                <w:noProof/>
              </w:rPr>
            </w:pPr>
          </w:p>
          <w:p w:rsidR="57A012E9" w:rsidP="2E429213" w:rsidRDefault="57A012E9" w14:paraId="01FEACED" w14:textId="33C02AD5">
            <w:pPr>
              <w:pStyle w:val="NoSpacing"/>
              <w:rPr>
                <w:noProof/>
              </w:rPr>
            </w:pPr>
            <w:r w:rsidRPr="2E429213" w:rsidR="57A012E9">
              <w:rPr>
                <w:noProof/>
              </w:rPr>
              <w:t>Any soft furnishing to be covered with wipeable surface.</w:t>
            </w:r>
          </w:p>
          <w:p w:rsidR="57A012E9" w:rsidP="2E429213" w:rsidRDefault="57A012E9" w14:paraId="45A059C6" w14:textId="05358620">
            <w:pPr>
              <w:pStyle w:val="NoSpacing"/>
              <w:rPr>
                <w:noProof/>
              </w:rPr>
            </w:pPr>
            <w:r w:rsidRPr="2E429213" w:rsidR="57A012E9">
              <w:rPr>
                <w:noProof/>
              </w:rPr>
              <w:t>All seating to be wiped after use</w:t>
            </w:r>
            <w:r w:rsidRPr="2E429213" w:rsidR="3EA62C5F">
              <w:rPr>
                <w:noProof/>
              </w:rPr>
              <w:t xml:space="preserve"> (*)</w:t>
            </w:r>
            <w:r w:rsidRPr="2E429213" w:rsidR="57A012E9">
              <w:rPr>
                <w:noProof/>
              </w:rPr>
              <w:t>.</w:t>
            </w:r>
          </w:p>
          <w:p w:rsidR="2CB46BDD" w:rsidP="2E429213" w:rsidRDefault="2CB46BDD" w14:paraId="3A26ED73" w14:textId="03BD7FF7">
            <w:pPr>
              <w:pStyle w:val="NoSpacing"/>
              <w:rPr>
                <w:noProof/>
              </w:rPr>
            </w:pPr>
            <w:r w:rsidRPr="2E429213" w:rsidR="2CB46BDD">
              <w:rPr>
                <w:noProof/>
              </w:rPr>
              <w:t>Glass to be cleaned with Milton at the beginning of each session</w:t>
            </w:r>
            <w:r w:rsidRPr="2E429213" w:rsidR="2CB46BDD">
              <w:rPr>
                <w:noProof/>
              </w:rPr>
              <w:t xml:space="preserve">. </w:t>
            </w:r>
          </w:p>
          <w:p w:rsidR="2E429213" w:rsidP="2E429213" w:rsidRDefault="2E429213" w14:paraId="2349CA47" w14:textId="0E5E5E67">
            <w:pPr>
              <w:pStyle w:val="NoSpacing"/>
              <w:rPr>
                <w:noProof/>
              </w:rPr>
            </w:pPr>
          </w:p>
        </w:tc>
        <w:tc>
          <w:tcPr>
            <w:tcW w:w="2002" w:type="dxa"/>
            <w:tcMar/>
          </w:tcPr>
          <w:p w:rsidR="2EB45A07" w:rsidP="2E429213" w:rsidRDefault="2EB45A07" w14:paraId="722B4A3F" w14:textId="292F2DC6">
            <w:pPr>
              <w:pStyle w:val="NoSpacing"/>
            </w:pPr>
            <w:r w:rsidRPr="2E429213" w:rsidR="2EB45A07">
              <w:rPr>
                <w:noProof/>
              </w:rPr>
              <w:t>All staff and members of the public.</w:t>
            </w:r>
            <w:r w:rsidRPr="2E429213" w:rsidR="2E429213">
              <w:rPr>
                <w:noProof/>
              </w:rPr>
              <w:t>  </w:t>
            </w:r>
          </w:p>
          <w:p w:rsidR="2E429213" w:rsidP="2E429213" w:rsidRDefault="2E429213" w14:paraId="31EB78B1" w14:textId="664BAE95">
            <w:pPr>
              <w:pStyle w:val="NoSpacing"/>
              <w:rPr>
                <w:noProof/>
              </w:rPr>
            </w:pPr>
          </w:p>
          <w:p w:rsidR="7FAD328D" w:rsidP="2E429213" w:rsidRDefault="7FAD328D" w14:paraId="32017808" w14:textId="06CBA492">
            <w:pPr>
              <w:pStyle w:val="NoSpacing"/>
              <w:rPr>
                <w:noProof/>
              </w:rPr>
            </w:pPr>
            <w:r w:rsidRPr="2E429213" w:rsidR="7FAD328D">
              <w:rPr>
                <w:noProof/>
              </w:rPr>
              <w:t>NR</w:t>
            </w:r>
          </w:p>
          <w:p w:rsidR="2E429213" w:rsidP="2E429213" w:rsidRDefault="2E429213" w14:paraId="75A531DF" w14:textId="21C868EC">
            <w:pPr>
              <w:pStyle w:val="NoSpacing"/>
              <w:rPr>
                <w:noProof/>
              </w:rPr>
            </w:pPr>
          </w:p>
          <w:p w:rsidR="7FAD328D" w:rsidP="2E429213" w:rsidRDefault="7FAD328D" w14:paraId="4CC3FE1D" w14:textId="3182F5A1">
            <w:pPr>
              <w:pStyle w:val="NoSpacing"/>
              <w:rPr>
                <w:noProof/>
              </w:rPr>
            </w:pPr>
            <w:r w:rsidRPr="2E429213" w:rsidR="7FAD328D">
              <w:rPr>
                <w:noProof/>
              </w:rPr>
              <w:t>R</w:t>
            </w:r>
            <w:r w:rsidRPr="2E429213" w:rsidR="7FAD328D">
              <w:rPr>
                <w:noProof/>
              </w:rPr>
              <w:t>ota</w:t>
            </w:r>
          </w:p>
          <w:p w:rsidR="2E429213" w:rsidP="2E429213" w:rsidRDefault="2E429213" w14:paraId="250D4CD0" w14:textId="3F8C26FE">
            <w:pPr>
              <w:pStyle w:val="NoSpacing"/>
              <w:rPr>
                <w:noProof/>
              </w:rPr>
            </w:pPr>
          </w:p>
          <w:p w:rsidR="556A2AF7" w:rsidP="2E429213" w:rsidRDefault="556A2AF7" w14:paraId="076BDF71" w14:textId="3F410C04">
            <w:pPr>
              <w:pStyle w:val="NoSpacing"/>
              <w:rPr>
                <w:noProof/>
              </w:rPr>
            </w:pPr>
            <w:r w:rsidRPr="2E429213" w:rsidR="556A2AF7">
              <w:rPr>
                <w:noProof/>
              </w:rPr>
              <w:t>Rota</w:t>
            </w:r>
          </w:p>
        </w:tc>
        <w:tc>
          <w:tcPr>
            <w:tcW w:w="1770" w:type="dxa"/>
            <w:tcMar/>
          </w:tcPr>
          <w:p w:rsidR="3305DA0C" w:rsidP="2E429213" w:rsidRDefault="3305DA0C" w14:paraId="7A3EEE4F" w14:textId="326176A7">
            <w:pPr>
              <w:pStyle w:val="NoSpacing"/>
              <w:spacing w:before="0" w:beforeAutospacing="off" w:after="0" w:afterAutospacing="off" w:line="259" w:lineRule="auto"/>
              <w:ind w:left="0" w:right="0"/>
              <w:jc w:val="left"/>
            </w:pPr>
            <w:r w:rsidRPr="2E429213" w:rsidR="3305DA0C">
              <w:rPr>
                <w:noProof/>
              </w:rPr>
              <w:t xml:space="preserve">Every day the practice is open (Mon–Sat) </w:t>
            </w:r>
          </w:p>
          <w:p w:rsidR="2E429213" w:rsidP="2E429213" w:rsidRDefault="2E429213" w14:paraId="74CC8A47" w14:textId="3981569F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1256" w:type="dxa"/>
            <w:tcMar/>
          </w:tcPr>
          <w:p w:rsidR="59204791" w:rsidP="2E429213" w:rsidRDefault="59204791" w14:paraId="1824E271" w14:textId="3B42A167">
            <w:pPr>
              <w:pStyle w:val="NoSpacing"/>
            </w:pPr>
            <w:r w:rsidRPr="2E429213" w:rsidR="59204791">
              <w:rPr>
                <w:noProof/>
              </w:rPr>
              <w:t>Before 8/6/20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  <w:p w:rsidR="2E429213" w:rsidP="2E429213" w:rsidRDefault="2E429213" w14:paraId="25315610" w14:textId="76C4CACE">
            <w:pPr>
              <w:pStyle w:val="NoSpacing"/>
              <w:rPr>
                <w:noProof/>
              </w:rPr>
            </w:pPr>
          </w:p>
          <w:p w:rsidR="2E429213" w:rsidP="2E429213" w:rsidRDefault="2E429213" w14:paraId="72B903E7" w14:textId="367473C3">
            <w:pPr>
              <w:pStyle w:val="NoSpacing"/>
              <w:rPr>
                <w:noProof/>
              </w:rPr>
            </w:pPr>
          </w:p>
          <w:p w:rsidR="64C81D24" w:rsidP="2E429213" w:rsidRDefault="64C81D24" w14:paraId="78E1DEDA" w14:textId="55EB45D8">
            <w:pPr>
              <w:pStyle w:val="NoSpacing"/>
            </w:pPr>
            <w:r w:rsidRPr="2E429213" w:rsidR="64C81D24">
              <w:rPr>
                <w:noProof/>
              </w:rPr>
              <w:t>Before</w:t>
            </w:r>
          </w:p>
          <w:p w:rsidR="64C81D24" w:rsidP="2E429213" w:rsidRDefault="64C81D24" w14:paraId="6E6D7874" w14:textId="0B30D624">
            <w:pPr>
              <w:pStyle w:val="NoSpacing"/>
            </w:pPr>
            <w:r w:rsidRPr="2E429213" w:rsidR="64C81D24">
              <w:rPr>
                <w:noProof/>
              </w:rPr>
              <w:t>8/6/20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</w:tr>
      <w:tr w:rsidR="2E429213" w:rsidTr="2E429213" w14:paraId="1B22DDB3">
        <w:tc>
          <w:tcPr>
            <w:tcW w:w="1980" w:type="dxa"/>
            <w:tcMar/>
          </w:tcPr>
          <w:p w:rsidR="2E429213" w:rsidP="2E429213" w:rsidRDefault="2E429213" w14:paraId="715ADD11" w14:textId="1ADABC7A">
            <w:pPr>
              <w:pStyle w:val="NoSpacing"/>
              <w:rPr>
                <w:b w:val="1"/>
                <w:bCs w:val="1"/>
                <w:noProof/>
              </w:rPr>
            </w:pPr>
            <w:r w:rsidRPr="2E429213" w:rsidR="2E429213">
              <w:rPr>
                <w:b w:val="1"/>
                <w:bCs w:val="1"/>
                <w:noProof/>
              </w:rPr>
              <w:t xml:space="preserve">Infection from </w:t>
            </w:r>
            <w:r w:rsidRPr="2E429213" w:rsidR="711A2B0E">
              <w:rPr>
                <w:b w:val="1"/>
                <w:bCs w:val="1"/>
                <w:noProof/>
              </w:rPr>
              <w:t xml:space="preserve">patients </w:t>
            </w:r>
          </w:p>
        </w:tc>
        <w:tc>
          <w:tcPr>
            <w:tcW w:w="1950" w:type="dxa"/>
            <w:tcMar/>
          </w:tcPr>
          <w:p w:rsidR="20296687" w:rsidP="2E429213" w:rsidRDefault="20296687" w14:paraId="34D089DA" w14:textId="6D1C86A4">
            <w:pPr>
              <w:pStyle w:val="NoSpacing"/>
            </w:pPr>
            <w:r w:rsidRPr="2E429213" w:rsidR="20296687">
              <w:rPr>
                <w:noProof/>
              </w:rPr>
              <w:t xml:space="preserve">All staff, by touch and airborne particles. </w:t>
            </w:r>
          </w:p>
          <w:p w:rsidR="2E429213" w:rsidP="2E429213" w:rsidRDefault="2E429213" w14:paraId="61460A76" w14:textId="6D1CF845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465" w:type="dxa"/>
            <w:tcMar/>
          </w:tcPr>
          <w:p w:rsidR="3B7819BC" w:rsidP="2E429213" w:rsidRDefault="3B7819BC" w14:paraId="011AE418" w14:textId="3823D8BC">
            <w:pPr>
              <w:pStyle w:val="NoSpacing"/>
            </w:pPr>
            <w:r w:rsidRPr="2E429213" w:rsidR="3B7819BC">
              <w:rPr>
                <w:noProof/>
              </w:rPr>
              <w:t xml:space="preserve">On entering the practice px asked to use </w:t>
            </w:r>
            <w:r w:rsidRPr="2E429213" w:rsidR="6CE0732F">
              <w:rPr>
                <w:noProof/>
              </w:rPr>
              <w:t>hand sanitiser.</w:t>
            </w:r>
          </w:p>
          <w:p w:rsidR="2E429213" w:rsidP="2E429213" w:rsidRDefault="2E429213" w14:paraId="607DD00D" w14:textId="72AFBB9B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  <w:p w:rsidR="2E429213" w:rsidP="2E429213" w:rsidRDefault="2E429213" w14:paraId="5A6BDCB0" w14:textId="2BAB700D">
            <w:pPr>
              <w:pStyle w:val="NoSpacing"/>
              <w:rPr>
                <w:noProof/>
              </w:rPr>
            </w:pPr>
          </w:p>
          <w:p w:rsidR="66F1D210" w:rsidP="2E429213" w:rsidRDefault="66F1D210" w14:paraId="7E2CA033" w14:textId="05F1B725">
            <w:pPr>
              <w:pStyle w:val="NoSpacing"/>
            </w:pPr>
            <w:r w:rsidRPr="2E429213" w:rsidR="66F1D210">
              <w:rPr>
                <w:noProof/>
              </w:rPr>
              <w:t xml:space="preserve">Maintain social distancing, </w:t>
            </w:r>
            <w:r w:rsidRPr="2E429213" w:rsidR="2FB73B9F">
              <w:rPr>
                <w:noProof/>
              </w:rPr>
              <w:t xml:space="preserve">staff </w:t>
            </w:r>
            <w:r w:rsidRPr="2E429213" w:rsidR="66F1D210">
              <w:rPr>
                <w:noProof/>
              </w:rPr>
              <w:t>using a face mask if needing to be closer than 2m.</w:t>
            </w:r>
            <w:r w:rsidRPr="2E429213" w:rsidR="2E429213">
              <w:rPr>
                <w:noProof/>
              </w:rPr>
              <w:t> </w:t>
            </w:r>
          </w:p>
          <w:p w:rsidR="2C63B86F" w:rsidP="2E429213" w:rsidRDefault="2C63B86F" w14:paraId="301AEADB" w14:textId="26D5C25C">
            <w:pPr>
              <w:pStyle w:val="NoSpacing"/>
            </w:pPr>
            <w:r w:rsidRPr="2E429213" w:rsidR="2C63B86F">
              <w:rPr>
                <w:noProof/>
              </w:rPr>
              <w:t>Perspex shields fitted to reception and dispensing desks.</w:t>
            </w:r>
            <w:r w:rsidRPr="2E429213" w:rsidR="2E429213">
              <w:rPr>
                <w:noProof/>
              </w:rPr>
              <w:t> </w:t>
            </w:r>
          </w:p>
          <w:p w:rsidR="2E429213" w:rsidP="2E429213" w:rsidRDefault="2E429213" w14:paraId="025D946F" w14:textId="6FF7939C">
            <w:pPr>
              <w:pStyle w:val="NoSpacing"/>
              <w:rPr>
                <w:noProof/>
              </w:rPr>
            </w:pPr>
          </w:p>
          <w:p w:rsidR="2E429213" w:rsidP="2E429213" w:rsidRDefault="2E429213" w14:paraId="20B53E2A" w14:textId="28BC7EAC">
            <w:pPr>
              <w:pStyle w:val="NoSpacing"/>
              <w:rPr>
                <w:noProof/>
              </w:rPr>
            </w:pPr>
          </w:p>
          <w:p w:rsidR="2E429213" w:rsidP="2E429213" w:rsidRDefault="2E429213" w14:paraId="7BF67259" w14:textId="46689D0F">
            <w:pPr>
              <w:pStyle w:val="NoSpacing"/>
              <w:rPr>
                <w:noProof/>
              </w:rPr>
            </w:pPr>
          </w:p>
          <w:p w:rsidR="2E429213" w:rsidP="2E429213" w:rsidRDefault="2E429213" w14:paraId="49D27A0B" w14:textId="550B3CD0">
            <w:pPr>
              <w:pStyle w:val="NoSpacing"/>
              <w:rPr>
                <w:noProof/>
              </w:rPr>
            </w:pPr>
          </w:p>
          <w:p w:rsidR="2E429213" w:rsidP="2E429213" w:rsidRDefault="2E429213" w14:paraId="35790A52" w14:textId="1BEAA240">
            <w:pPr>
              <w:pStyle w:val="NoSpacing"/>
              <w:rPr>
                <w:noProof/>
              </w:rPr>
            </w:pPr>
          </w:p>
          <w:p w:rsidR="2E429213" w:rsidP="2E429213" w:rsidRDefault="2E429213" w14:paraId="059483B6" w14:textId="18F29E84">
            <w:pPr>
              <w:pStyle w:val="NoSpacing"/>
              <w:rPr>
                <w:noProof/>
              </w:rPr>
            </w:pPr>
          </w:p>
          <w:p w:rsidR="2E429213" w:rsidP="2E429213" w:rsidRDefault="2E429213" w14:paraId="2AEEBD2F" w14:textId="04DE9E3D">
            <w:pPr>
              <w:pStyle w:val="NoSpacing"/>
              <w:rPr>
                <w:noProof/>
              </w:rPr>
            </w:pPr>
          </w:p>
          <w:p w:rsidR="2E429213" w:rsidP="2E429213" w:rsidRDefault="2E429213" w14:paraId="18134CDC" w14:textId="7D4B67B1">
            <w:pPr>
              <w:pStyle w:val="NoSpacing"/>
              <w:rPr>
                <w:noProof/>
              </w:rPr>
            </w:pPr>
          </w:p>
        </w:tc>
        <w:tc>
          <w:tcPr>
            <w:tcW w:w="3273" w:type="dxa"/>
            <w:tcMar/>
          </w:tcPr>
          <w:p w:rsidR="4B38AC7A" w:rsidP="2E429213" w:rsidRDefault="4B38AC7A" w14:paraId="57BB5FB2" w14:textId="38658B1A">
            <w:pPr>
              <w:pStyle w:val="NoSpacing"/>
            </w:pPr>
            <w:r w:rsidRPr="2E429213" w:rsidR="4B38AC7A">
              <w:rPr>
                <w:noProof/>
              </w:rPr>
              <w:t>Touch-free hand sanitiser to be installed, located near front door.</w:t>
            </w:r>
            <w:r w:rsidRPr="2E429213" w:rsidR="32AA55F5">
              <w:rPr>
                <w:noProof/>
              </w:rPr>
              <w:t xml:space="preserve"> Stock of sanitiser needs to be maintained.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  <w:p w:rsidR="7D5476D8" w:rsidP="2E429213" w:rsidRDefault="7D5476D8" w14:paraId="1ADE6FF3" w14:textId="40E6A953">
            <w:pPr>
              <w:pStyle w:val="NoSpacing"/>
              <w:rPr>
                <w:noProof/>
              </w:rPr>
            </w:pPr>
            <w:r w:rsidRPr="2E429213" w:rsidR="7D5476D8">
              <w:rPr>
                <w:noProof/>
              </w:rPr>
              <w:t>Signage on walls and floor to guide px.</w:t>
            </w:r>
          </w:p>
          <w:p w:rsidR="00667E7F" w:rsidP="2E429213" w:rsidRDefault="00667E7F" w14:paraId="3F7A506A" w14:textId="4B7704F4">
            <w:pPr>
              <w:pStyle w:val="NoSpacing"/>
              <w:rPr>
                <w:noProof/>
              </w:rPr>
            </w:pPr>
            <w:r w:rsidRPr="2E429213" w:rsidR="00667E7F">
              <w:rPr>
                <w:noProof/>
              </w:rPr>
              <w:t>Face masks to be available, advising NR when stocks are low.</w:t>
            </w:r>
          </w:p>
          <w:p w:rsidR="16D11055" w:rsidP="2E429213" w:rsidRDefault="16D11055" w14:paraId="34133AFA" w14:textId="05F2CF2A">
            <w:pPr>
              <w:pStyle w:val="NoSpacing"/>
              <w:rPr>
                <w:noProof/>
              </w:rPr>
            </w:pPr>
            <w:r w:rsidRPr="2E429213" w:rsidR="16D11055">
              <w:rPr>
                <w:noProof/>
              </w:rPr>
              <w:t xml:space="preserve">Perspex shields to be cleaned </w:t>
            </w:r>
            <w:r w:rsidRPr="2E429213" w:rsidR="549137E5">
              <w:rPr>
                <w:noProof/>
              </w:rPr>
              <w:t xml:space="preserve">with Milton </w:t>
            </w:r>
            <w:r w:rsidRPr="2E429213" w:rsidR="16D11055">
              <w:rPr>
                <w:noProof/>
              </w:rPr>
              <w:t>at the</w:t>
            </w:r>
            <w:r w:rsidRPr="2E429213" w:rsidR="47FD7DCF">
              <w:rPr>
                <w:noProof/>
              </w:rPr>
              <w:t xml:space="preserve"> beginning</w:t>
            </w:r>
            <w:r w:rsidRPr="2E429213" w:rsidR="16D11055">
              <w:rPr>
                <w:noProof/>
              </w:rPr>
              <w:t xml:space="preserve"> of each session.</w:t>
            </w:r>
          </w:p>
          <w:p w:rsidR="2B1BD598" w:rsidP="2E429213" w:rsidRDefault="2B1BD598" w14:paraId="5A903D3F" w14:textId="2322EA72">
            <w:pPr>
              <w:pStyle w:val="NoSpacing"/>
              <w:rPr>
                <w:noProof/>
              </w:rPr>
            </w:pPr>
            <w:r w:rsidRPr="2E429213" w:rsidR="2B1BD598">
              <w:rPr>
                <w:noProof/>
              </w:rPr>
              <w:t>If staff need to touch px then gloves need to be worn</w:t>
            </w:r>
            <w:r w:rsidRPr="2E429213" w:rsidR="5FCAD078">
              <w:rPr>
                <w:noProof/>
              </w:rPr>
              <w:t xml:space="preserve"> (*)</w:t>
            </w:r>
          </w:p>
        </w:tc>
        <w:tc>
          <w:tcPr>
            <w:tcW w:w="2002" w:type="dxa"/>
            <w:tcMar/>
          </w:tcPr>
          <w:p w:rsidR="461CDD02" w:rsidP="2E429213" w:rsidRDefault="461CDD02" w14:paraId="7885AF4E" w14:textId="4BCA7268">
            <w:pPr>
              <w:pStyle w:val="NoSpacing"/>
            </w:pPr>
            <w:r w:rsidRPr="2E429213" w:rsidR="461CDD02">
              <w:rPr>
                <w:noProof/>
              </w:rPr>
              <w:t>NR</w:t>
            </w:r>
          </w:p>
          <w:p w:rsidR="2E429213" w:rsidP="2E429213" w:rsidRDefault="2E429213" w14:paraId="16157AF5" w14:textId="0C9C7119">
            <w:pPr>
              <w:pStyle w:val="NoSpacing"/>
              <w:rPr>
                <w:noProof/>
              </w:rPr>
            </w:pPr>
          </w:p>
          <w:p w:rsidR="2E429213" w:rsidP="2E429213" w:rsidRDefault="2E429213" w14:paraId="594E8124" w14:textId="158BF4F3">
            <w:pPr>
              <w:pStyle w:val="NoSpacing"/>
              <w:rPr>
                <w:noProof/>
              </w:rPr>
            </w:pPr>
          </w:p>
          <w:p w:rsidR="2E429213" w:rsidP="2E429213" w:rsidRDefault="2E429213" w14:paraId="417171FF" w14:textId="4FFDDC8C">
            <w:pPr>
              <w:pStyle w:val="NoSpacing"/>
              <w:rPr>
                <w:noProof/>
              </w:rPr>
            </w:pPr>
          </w:p>
          <w:p w:rsidR="0934AD63" w:rsidP="2E429213" w:rsidRDefault="0934AD63" w14:paraId="21DCB41B" w14:textId="6395F1B3">
            <w:pPr>
              <w:pStyle w:val="NoSpacing"/>
            </w:pPr>
            <w:r w:rsidRPr="2E429213" w:rsidR="0934AD63">
              <w:rPr>
                <w:noProof/>
              </w:rPr>
              <w:t>All staff</w:t>
            </w:r>
            <w:r w:rsidRPr="2E429213" w:rsidR="2D17C80B">
              <w:rPr>
                <w:noProof/>
              </w:rPr>
              <w:t xml:space="preserve"> and </w:t>
            </w:r>
            <w:r w:rsidRPr="2E429213" w:rsidR="5948252F">
              <w:rPr>
                <w:noProof/>
              </w:rPr>
              <w:t>px</w:t>
            </w:r>
            <w:r w:rsidRPr="2E429213" w:rsidR="0934AD63">
              <w:rPr>
                <w:noProof/>
              </w:rPr>
              <w:t>.</w:t>
            </w:r>
            <w:r w:rsidRPr="2E429213" w:rsidR="2E429213">
              <w:rPr>
                <w:noProof/>
              </w:rPr>
              <w:t> </w:t>
            </w:r>
          </w:p>
          <w:p w:rsidR="2E429213" w:rsidP="2E429213" w:rsidRDefault="2E429213" w14:paraId="2F39154D" w14:textId="6C173592">
            <w:pPr>
              <w:pStyle w:val="NoSpacing"/>
              <w:rPr>
                <w:noProof/>
              </w:rPr>
            </w:pPr>
          </w:p>
          <w:p w:rsidR="7797284E" w:rsidP="2E429213" w:rsidRDefault="7797284E" w14:paraId="75416E86" w14:textId="5595A826">
            <w:pPr>
              <w:pStyle w:val="NoSpacing"/>
              <w:rPr>
                <w:noProof/>
              </w:rPr>
            </w:pPr>
            <w:r w:rsidRPr="2E429213" w:rsidR="7797284E">
              <w:rPr>
                <w:noProof/>
              </w:rPr>
              <w:t>All staff.</w:t>
            </w:r>
            <w:r w:rsidRPr="2E429213" w:rsidR="2E429213">
              <w:rPr>
                <w:noProof/>
              </w:rPr>
              <w:t>  </w:t>
            </w:r>
          </w:p>
          <w:p w:rsidR="2E429213" w:rsidP="2E429213" w:rsidRDefault="2E429213" w14:paraId="284BDAB6" w14:textId="4A7AC6E1">
            <w:pPr>
              <w:pStyle w:val="NoSpacing"/>
              <w:rPr>
                <w:noProof/>
              </w:rPr>
            </w:pPr>
          </w:p>
          <w:p w:rsidR="2E429213" w:rsidP="2E429213" w:rsidRDefault="2E429213" w14:paraId="322B335C" w14:textId="5F70C7C6">
            <w:pPr>
              <w:pStyle w:val="NoSpacing"/>
              <w:rPr>
                <w:noProof/>
              </w:rPr>
            </w:pPr>
          </w:p>
          <w:p w:rsidR="0EBEB0EA" w:rsidP="2E429213" w:rsidRDefault="0EBEB0EA" w14:paraId="5B29EB32" w14:textId="00202E47">
            <w:pPr>
              <w:pStyle w:val="NoSpacing"/>
              <w:rPr>
                <w:noProof/>
              </w:rPr>
            </w:pPr>
            <w:r w:rsidRPr="2E429213" w:rsidR="0EBEB0EA">
              <w:rPr>
                <w:noProof/>
              </w:rPr>
              <w:t>Rota</w:t>
            </w:r>
            <w:r w:rsidRPr="2E429213" w:rsidR="2E429213">
              <w:rPr>
                <w:noProof/>
              </w:rPr>
              <w:t> </w:t>
            </w:r>
          </w:p>
          <w:p w:rsidR="2E429213" w:rsidP="2E429213" w:rsidRDefault="2E429213" w14:paraId="0A383AD9" w14:textId="1FEB0959">
            <w:pPr>
              <w:pStyle w:val="NoSpacing"/>
              <w:rPr>
                <w:noProof/>
              </w:rPr>
            </w:pPr>
          </w:p>
          <w:p w:rsidR="2E429213" w:rsidP="2E429213" w:rsidRDefault="2E429213" w14:paraId="78AD5F7D" w14:textId="05BE3789">
            <w:pPr>
              <w:pStyle w:val="NoSpacing"/>
              <w:rPr>
                <w:noProof/>
              </w:rPr>
            </w:pPr>
          </w:p>
          <w:p w:rsidR="692CE98B" w:rsidP="2E429213" w:rsidRDefault="692CE98B" w14:paraId="165462D8" w14:textId="01A0A8F5">
            <w:pPr>
              <w:pStyle w:val="NoSpacing"/>
              <w:rPr>
                <w:noProof/>
              </w:rPr>
            </w:pPr>
            <w:r w:rsidRPr="2E429213" w:rsidR="692CE98B">
              <w:rPr>
                <w:noProof/>
              </w:rPr>
              <w:t>All staff.</w:t>
            </w:r>
          </w:p>
        </w:tc>
        <w:tc>
          <w:tcPr>
            <w:tcW w:w="1770" w:type="dxa"/>
            <w:tcMar/>
          </w:tcPr>
          <w:p w:rsidR="727BC548" w:rsidP="2E429213" w:rsidRDefault="727BC548" w14:paraId="122D02A7" w14:textId="06713377">
            <w:pPr>
              <w:pStyle w:val="NoSpacing"/>
              <w:spacing w:before="0" w:beforeAutospacing="off" w:after="0" w:afterAutospacing="off" w:line="259" w:lineRule="auto"/>
              <w:ind w:left="0" w:right="0"/>
              <w:jc w:val="left"/>
            </w:pPr>
            <w:r w:rsidRPr="2E429213" w:rsidR="727BC548">
              <w:rPr>
                <w:noProof/>
              </w:rPr>
              <w:t xml:space="preserve">Every day the practice is open (Mon–Sat) </w:t>
            </w:r>
          </w:p>
          <w:p w:rsidR="2E429213" w:rsidP="2E429213" w:rsidRDefault="2E429213" w14:paraId="07D7A9D0" w14:textId="057DA1E5">
            <w:pPr>
              <w:pStyle w:val="NoSpacing"/>
              <w:rPr>
                <w:noProof/>
              </w:rPr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1256" w:type="dxa"/>
            <w:tcMar/>
          </w:tcPr>
          <w:p w:rsidR="6B5031A3" w:rsidP="2E429213" w:rsidRDefault="6B5031A3" w14:paraId="24C92330" w14:textId="488FA126">
            <w:pPr>
              <w:pStyle w:val="NoSpacing"/>
            </w:pPr>
            <w:r w:rsidRPr="2E429213" w:rsidR="6B5031A3">
              <w:rPr>
                <w:noProof/>
              </w:rPr>
              <w:t>Touch free hand sanitiser once arrived, until them hand sanitiser made available by staff.</w:t>
            </w:r>
            <w:r w:rsidRPr="2E429213" w:rsidR="2E429213">
              <w:rPr>
                <w:noProof/>
              </w:rPr>
              <w:t> </w:t>
            </w:r>
          </w:p>
          <w:p w:rsidR="2E429213" w:rsidP="2E429213" w:rsidRDefault="2E429213" w14:paraId="4F4AEFAE" w14:textId="08AF55C6">
            <w:pPr>
              <w:pStyle w:val="NoSpacing"/>
              <w:rPr>
                <w:noProof/>
              </w:rPr>
            </w:pPr>
          </w:p>
          <w:p w:rsidR="2215FFCA" w:rsidP="2E429213" w:rsidRDefault="2215FFCA" w14:paraId="45A73FD5" w14:textId="1A84128A">
            <w:pPr>
              <w:pStyle w:val="NoSpacing"/>
            </w:pPr>
            <w:r w:rsidRPr="2E429213" w:rsidR="2215FFCA">
              <w:rPr>
                <w:noProof/>
              </w:rPr>
              <w:t>Other items 25/5/20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</w:tr>
      <w:tr w:rsidR="2E429213" w:rsidTr="2E429213" w14:paraId="5AFB58C0">
        <w:tc>
          <w:tcPr>
            <w:tcW w:w="1980" w:type="dxa"/>
            <w:tcMar/>
          </w:tcPr>
          <w:p w:rsidR="2E429213" w:rsidP="2E429213" w:rsidRDefault="2E429213" w14:paraId="748CB0DA" w14:textId="3FC38ECA">
            <w:pPr>
              <w:pStyle w:val="NoSpacing"/>
              <w:rPr>
                <w:b w:val="1"/>
                <w:bCs w:val="1"/>
                <w:noProof/>
              </w:rPr>
            </w:pPr>
            <w:r w:rsidRPr="2E429213" w:rsidR="2E429213">
              <w:rPr>
                <w:b w:val="1"/>
                <w:bCs w:val="1"/>
                <w:noProof/>
              </w:rPr>
              <w:t xml:space="preserve">Infection from </w:t>
            </w:r>
            <w:r w:rsidRPr="2E429213" w:rsidR="77BD5206">
              <w:rPr>
                <w:b w:val="1"/>
                <w:bCs w:val="1"/>
                <w:noProof/>
              </w:rPr>
              <w:t>deliveries</w:t>
            </w:r>
          </w:p>
        </w:tc>
        <w:tc>
          <w:tcPr>
            <w:tcW w:w="1950" w:type="dxa"/>
            <w:tcMar/>
          </w:tcPr>
          <w:p w:rsidR="77B3C4AE" w:rsidP="2E429213" w:rsidRDefault="77B3C4AE" w14:paraId="595C581C" w14:textId="24F1CE35">
            <w:pPr>
              <w:pStyle w:val="NoSpacing"/>
              <w:rPr>
                <w:noProof/>
              </w:rPr>
            </w:pPr>
            <w:r w:rsidRPr="2E429213" w:rsidR="77B3C4AE">
              <w:rPr>
                <w:noProof/>
              </w:rPr>
              <w:t>All staff</w:t>
            </w:r>
            <w:r w:rsidRPr="2E429213" w:rsidR="17C23F27">
              <w:rPr>
                <w:noProof/>
              </w:rPr>
              <w:t xml:space="preserve"> and delivery people,</w:t>
            </w:r>
            <w:r w:rsidRPr="2E429213" w:rsidR="77B3C4AE">
              <w:rPr>
                <w:noProof/>
              </w:rPr>
              <w:t xml:space="preserve"> by touch.</w:t>
            </w:r>
          </w:p>
        </w:tc>
        <w:tc>
          <w:tcPr>
            <w:tcW w:w="3465" w:type="dxa"/>
            <w:tcMar/>
          </w:tcPr>
          <w:p w:rsidR="3ACFA266" w:rsidP="2E429213" w:rsidRDefault="3ACFA266" w14:paraId="58AFFA9E" w14:textId="18185C7B">
            <w:pPr>
              <w:pStyle w:val="NoSpacing"/>
            </w:pPr>
            <w:r w:rsidRPr="2E429213" w:rsidR="3ACFA266">
              <w:rPr>
                <w:noProof/>
              </w:rPr>
              <w:t>Delivery person to ring bell and staff to take delivery on doorstep. Wear gloves whilst handling deliveries</w:t>
            </w:r>
            <w:r w:rsidRPr="2E429213" w:rsidR="562DA418">
              <w:rPr>
                <w:noProof/>
              </w:rPr>
              <w:t xml:space="preserve"> </w:t>
            </w:r>
            <w:r w:rsidRPr="2E429213" w:rsidR="010E347A">
              <w:rPr>
                <w:noProof/>
              </w:rPr>
              <w:t>and clean delivery boxes with Milton</w:t>
            </w:r>
            <w:r w:rsidRPr="2E429213" w:rsidR="3267AD35">
              <w:rPr>
                <w:noProof/>
              </w:rPr>
              <w:t xml:space="preserve"> dil</w:t>
            </w:r>
            <w:r w:rsidRPr="2E429213" w:rsidR="39E0BD3F">
              <w:rPr>
                <w:noProof/>
              </w:rPr>
              <w:t>ut</w:t>
            </w:r>
            <w:r w:rsidRPr="2E429213" w:rsidR="3267AD35">
              <w:rPr>
                <w:noProof/>
              </w:rPr>
              <w:t>e sol</w:t>
            </w:r>
            <w:r w:rsidRPr="2E429213" w:rsidR="6384B438">
              <w:rPr>
                <w:noProof/>
              </w:rPr>
              <w:t>ut</w:t>
            </w:r>
            <w:r w:rsidRPr="2E429213" w:rsidR="3267AD35">
              <w:rPr>
                <w:noProof/>
              </w:rPr>
              <w:t>ion and white cloth</w:t>
            </w:r>
            <w:r w:rsidRPr="2E429213" w:rsidR="08D2EBC3">
              <w:rPr>
                <w:noProof/>
              </w:rPr>
              <w:t xml:space="preserve"> (*)</w:t>
            </w:r>
            <w:r w:rsidRPr="2E429213" w:rsidR="3267AD35">
              <w:rPr>
                <w:noProof/>
              </w:rPr>
              <w:t>.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273" w:type="dxa"/>
            <w:tcMar/>
          </w:tcPr>
          <w:p w:rsidR="273038FF" w:rsidP="2E429213" w:rsidRDefault="273038FF" w14:paraId="66B13F42" w14:textId="4E65646B">
            <w:pPr>
              <w:pStyle w:val="NoSpacing"/>
            </w:pPr>
            <w:r w:rsidRPr="2E429213" w:rsidR="273038FF">
              <w:rPr>
                <w:noProof/>
              </w:rPr>
              <w:t>Note on door for delivery people.</w:t>
            </w:r>
            <w:r w:rsidRPr="2E429213" w:rsidR="2E429213">
              <w:rPr>
                <w:noProof/>
              </w:rPr>
              <w:t> </w:t>
            </w:r>
          </w:p>
          <w:p w:rsidR="5116F43C" w:rsidP="2E429213" w:rsidRDefault="5116F43C" w14:paraId="4D054EBF" w14:textId="247ADE7A">
            <w:pPr>
              <w:pStyle w:val="NoSpacing"/>
              <w:rPr>
                <w:noProof/>
              </w:rPr>
            </w:pPr>
            <w:r w:rsidRPr="2E429213" w:rsidR="5116F43C">
              <w:rPr>
                <w:noProof/>
              </w:rPr>
              <w:t xml:space="preserve">Ensure stock of </w:t>
            </w:r>
            <w:r w:rsidRPr="2E429213" w:rsidR="41F259EB">
              <w:rPr>
                <w:noProof/>
              </w:rPr>
              <w:t xml:space="preserve">gloves, </w:t>
            </w:r>
            <w:r w:rsidRPr="2E429213" w:rsidR="5116F43C">
              <w:rPr>
                <w:noProof/>
              </w:rPr>
              <w:t>Milton and cloths is maintained</w:t>
            </w:r>
            <w:r w:rsidRPr="2E429213" w:rsidR="352F66E8">
              <w:rPr>
                <w:noProof/>
              </w:rPr>
              <w:t xml:space="preserve">. 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2002" w:type="dxa"/>
            <w:tcMar/>
          </w:tcPr>
          <w:p w:rsidR="3C188A5E" w:rsidP="2E429213" w:rsidRDefault="3C188A5E" w14:paraId="0DB079B4" w14:textId="2866B7D8">
            <w:pPr>
              <w:pStyle w:val="NoSpacing"/>
            </w:pPr>
            <w:r w:rsidRPr="2E429213" w:rsidR="3C188A5E">
              <w:rPr>
                <w:noProof/>
              </w:rPr>
              <w:t>All staff.</w:t>
            </w:r>
            <w:r w:rsidRPr="2E429213" w:rsidR="2E429213">
              <w:rPr>
                <w:noProof/>
              </w:rPr>
              <w:t>     </w:t>
            </w:r>
          </w:p>
        </w:tc>
        <w:tc>
          <w:tcPr>
            <w:tcW w:w="1770" w:type="dxa"/>
            <w:tcMar/>
          </w:tcPr>
          <w:p w:rsidR="2DB32036" w:rsidP="2E429213" w:rsidRDefault="2DB32036" w14:paraId="563626B7" w14:textId="2416514C">
            <w:pPr>
              <w:pStyle w:val="NoSpacing"/>
              <w:spacing w:before="0" w:beforeAutospacing="off" w:after="0" w:afterAutospacing="off" w:line="259" w:lineRule="auto"/>
              <w:ind w:left="0" w:right="0"/>
              <w:jc w:val="left"/>
            </w:pPr>
            <w:r w:rsidRPr="2E429213" w:rsidR="2DB32036">
              <w:rPr>
                <w:noProof/>
              </w:rPr>
              <w:t xml:space="preserve">Every day the practice is open (Mon–Sat) </w:t>
            </w:r>
          </w:p>
          <w:p w:rsidR="2E429213" w:rsidP="2E429213" w:rsidRDefault="2E429213" w14:paraId="754EECD2" w14:textId="55F86D13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1256" w:type="dxa"/>
            <w:tcMar/>
          </w:tcPr>
          <w:p w:rsidR="2E429213" w:rsidP="2E429213" w:rsidRDefault="2E429213" w14:paraId="79A9E2A1" w14:textId="3DD681EA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37799E6D">
              <w:rPr>
                <w:noProof/>
              </w:rPr>
              <w:t>25/5/20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</w:tr>
      <w:tr w:rsidR="2E429213" w:rsidTr="2E429213" w14:paraId="1E7199DF">
        <w:tc>
          <w:tcPr>
            <w:tcW w:w="1980" w:type="dxa"/>
            <w:tcMar/>
          </w:tcPr>
          <w:p w:rsidR="70051839" w:rsidP="2E429213" w:rsidRDefault="70051839" w14:paraId="32166306" w14:textId="5F7329F5">
            <w:pPr>
              <w:pStyle w:val="NoSpacing"/>
              <w:rPr>
                <w:b w:val="1"/>
                <w:bCs w:val="1"/>
              </w:rPr>
            </w:pPr>
            <w:r w:rsidRPr="2E429213" w:rsidR="70051839">
              <w:rPr>
                <w:b w:val="1"/>
                <w:bCs w:val="1"/>
                <w:noProof/>
              </w:rPr>
              <w:t>Infection from frames after frame selection</w:t>
            </w:r>
          </w:p>
          <w:p w:rsidR="2E429213" w:rsidP="2E429213" w:rsidRDefault="2E429213" w14:paraId="08C9B7C9" w14:textId="0B3870E6">
            <w:pPr>
              <w:pStyle w:val="NoSpacing"/>
              <w:rPr>
                <w:b w:val="1"/>
                <w:bCs w:val="1"/>
                <w:noProof/>
              </w:rPr>
            </w:pPr>
          </w:p>
        </w:tc>
        <w:tc>
          <w:tcPr>
            <w:tcW w:w="1950" w:type="dxa"/>
            <w:tcMar/>
          </w:tcPr>
          <w:p w:rsidR="7AED5E86" w:rsidP="2E429213" w:rsidRDefault="7AED5E86" w14:paraId="6510C2B9" w14:textId="28263A55">
            <w:pPr>
              <w:pStyle w:val="NoSpacing"/>
              <w:rPr>
                <w:noProof/>
              </w:rPr>
            </w:pPr>
            <w:r w:rsidRPr="2E429213" w:rsidR="7AED5E86">
              <w:rPr>
                <w:noProof/>
              </w:rPr>
              <w:t xml:space="preserve">All staff and </w:t>
            </w:r>
            <w:r w:rsidRPr="2E429213" w:rsidR="6B799A14">
              <w:rPr>
                <w:noProof/>
              </w:rPr>
              <w:t>px</w:t>
            </w:r>
            <w:r w:rsidRPr="2E429213" w:rsidR="7AED5E86">
              <w:rPr>
                <w:noProof/>
              </w:rPr>
              <w:t>, by touch.</w:t>
            </w:r>
            <w:r w:rsidRPr="2E429213" w:rsidR="7AED5E86">
              <w:rPr>
                <w:noProof/>
              </w:rPr>
              <w:t xml:space="preserve"> </w:t>
            </w:r>
          </w:p>
          <w:p w:rsidR="2E429213" w:rsidP="2E429213" w:rsidRDefault="2E429213" w14:paraId="77642961" w14:textId="4EDDDFA6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465" w:type="dxa"/>
            <w:tcMar/>
          </w:tcPr>
          <w:p w:rsidR="04F2DD65" w:rsidP="2E429213" w:rsidRDefault="04F2DD65" w14:paraId="3C374654" w14:textId="03A98BF1">
            <w:pPr>
              <w:pStyle w:val="NoSpacing"/>
            </w:pPr>
            <w:r w:rsidRPr="2E429213" w:rsidR="04F2DD65">
              <w:rPr>
                <w:noProof/>
              </w:rPr>
              <w:t>Cleaning all frames that px and staff have touched with Clinell wipes/Cline</w:t>
            </w:r>
            <w:r w:rsidRPr="2E429213" w:rsidR="589813CE">
              <w:rPr>
                <w:noProof/>
              </w:rPr>
              <w:t>ll spray and blue paper towel</w:t>
            </w:r>
            <w:r w:rsidRPr="2E429213" w:rsidR="63997651">
              <w:rPr>
                <w:noProof/>
              </w:rPr>
              <w:t xml:space="preserve"> (*) </w:t>
            </w:r>
            <w:r w:rsidRPr="2E429213" w:rsidR="589813CE">
              <w:rPr>
                <w:noProof/>
              </w:rPr>
              <w:t>.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273" w:type="dxa"/>
            <w:tcMar/>
          </w:tcPr>
          <w:p w:rsidR="7492DF05" w:rsidP="2E429213" w:rsidRDefault="7492DF05" w14:paraId="051AD17E" w14:textId="690BDCE3">
            <w:pPr>
              <w:pStyle w:val="NoSpacing"/>
            </w:pPr>
            <w:r w:rsidRPr="2E429213" w:rsidR="7492DF05">
              <w:rPr>
                <w:noProof/>
              </w:rPr>
              <w:t>Strerlise frames in UVC cleaner, as per guidelines, once arrived.</w:t>
            </w:r>
          </w:p>
          <w:p w:rsidR="2E429213" w:rsidP="2E429213" w:rsidRDefault="2E429213" w14:paraId="45FC6ECA" w14:textId="7BD1F241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2002" w:type="dxa"/>
            <w:tcMar/>
          </w:tcPr>
          <w:p w:rsidR="4971DBEB" w:rsidP="2E429213" w:rsidRDefault="4971DBEB" w14:paraId="63450816" w14:textId="5CA09DEE">
            <w:pPr>
              <w:pStyle w:val="NoSpacing"/>
            </w:pPr>
            <w:r w:rsidRPr="2E429213" w:rsidR="4971DBEB">
              <w:rPr>
                <w:noProof/>
              </w:rPr>
              <w:t>All staff.</w:t>
            </w:r>
            <w:r w:rsidRPr="2E429213" w:rsidR="2E429213">
              <w:rPr>
                <w:noProof/>
              </w:rPr>
              <w:t>     </w:t>
            </w:r>
          </w:p>
        </w:tc>
        <w:tc>
          <w:tcPr>
            <w:tcW w:w="1770" w:type="dxa"/>
            <w:tcMar/>
          </w:tcPr>
          <w:p w:rsidR="298D76A0" w:rsidP="2E429213" w:rsidRDefault="298D76A0" w14:paraId="6D1397AD" w14:textId="779881B0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2E429213" w:rsidR="298D76A0">
              <w:rPr>
                <w:noProof/>
              </w:rPr>
              <w:t>Every day the practice is open (Mon–Sat)</w:t>
            </w:r>
            <w:r w:rsidRPr="2E429213" w:rsidR="298D76A0">
              <w:rPr>
                <w:noProof/>
              </w:rPr>
              <w:t xml:space="preserve"> </w:t>
            </w:r>
          </w:p>
          <w:p w:rsidR="2E429213" w:rsidP="2E429213" w:rsidRDefault="2E429213" w14:paraId="6695B220" w14:textId="08D9F076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1256" w:type="dxa"/>
            <w:tcMar/>
          </w:tcPr>
          <w:p w:rsidR="2E429213" w:rsidP="2E429213" w:rsidRDefault="2E429213" w14:paraId="699110AA" w14:textId="72B6A1C1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0F88692D">
              <w:rPr>
                <w:noProof/>
              </w:rPr>
              <w:t>25/5/20</w:t>
            </w:r>
          </w:p>
          <w:p w:rsidR="0F88692D" w:rsidP="2E429213" w:rsidRDefault="0F88692D" w14:paraId="52522DD8" w14:textId="60881477">
            <w:pPr>
              <w:pStyle w:val="NoSpacing"/>
            </w:pPr>
            <w:r w:rsidRPr="2E429213" w:rsidR="0F88692D">
              <w:rPr>
                <w:noProof/>
              </w:rPr>
              <w:t>UVC once arrived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</w:tr>
      <w:tr w:rsidR="2E429213" w:rsidTr="2E429213" w14:paraId="195EEEF2">
        <w:tc>
          <w:tcPr>
            <w:tcW w:w="1980" w:type="dxa"/>
            <w:tcMar/>
          </w:tcPr>
          <w:p w:rsidR="6A28F10D" w:rsidP="2E429213" w:rsidRDefault="6A28F10D" w14:paraId="079A9472" w14:textId="443EC12B">
            <w:pPr>
              <w:pStyle w:val="NoSpacing"/>
              <w:rPr>
                <w:b w:val="1"/>
                <w:bCs w:val="1"/>
              </w:rPr>
            </w:pPr>
            <w:r w:rsidRPr="2E429213" w:rsidR="6A28F10D">
              <w:rPr>
                <w:b w:val="1"/>
                <w:bCs w:val="1"/>
                <w:noProof/>
              </w:rPr>
              <w:t>Infection from members of the public during dispensing process (close task – within 2 metres)</w:t>
            </w:r>
            <w:r w:rsidRPr="2E429213" w:rsidR="2E429213">
              <w:rPr>
                <w:b w:val="1"/>
                <w:bCs w:val="1"/>
                <w:noProof/>
              </w:rPr>
              <w:t>     </w:t>
            </w:r>
          </w:p>
        </w:tc>
        <w:tc>
          <w:tcPr>
            <w:tcW w:w="1950" w:type="dxa"/>
            <w:tcMar/>
          </w:tcPr>
          <w:p w:rsidR="2BE74C6B" w:rsidP="2E429213" w:rsidRDefault="2BE74C6B" w14:paraId="3400B904" w14:textId="1408153A">
            <w:pPr>
              <w:pStyle w:val="NoSpacing"/>
            </w:pPr>
            <w:r w:rsidRPr="2E429213" w:rsidR="2BE74C6B">
              <w:rPr>
                <w:noProof/>
              </w:rPr>
              <w:t xml:space="preserve">All staff and </w:t>
            </w:r>
            <w:r w:rsidRPr="2E429213" w:rsidR="2EF4ABEB">
              <w:rPr>
                <w:noProof/>
              </w:rPr>
              <w:t>px</w:t>
            </w:r>
            <w:r w:rsidRPr="2E429213" w:rsidR="2BE74C6B">
              <w:rPr>
                <w:noProof/>
              </w:rPr>
              <w:t xml:space="preserve">, by touch. </w:t>
            </w:r>
          </w:p>
          <w:p w:rsidR="2E429213" w:rsidP="2E429213" w:rsidRDefault="2E429213" w14:paraId="05011F36" w14:textId="289BD19E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465" w:type="dxa"/>
            <w:tcMar/>
          </w:tcPr>
          <w:p w:rsidR="379D2D7A" w:rsidP="2E429213" w:rsidRDefault="379D2D7A" w14:paraId="289BD0C0" w14:textId="20521368">
            <w:pPr>
              <w:pStyle w:val="NoSpacing"/>
            </w:pPr>
            <w:r w:rsidRPr="2E429213" w:rsidR="379D2D7A">
              <w:rPr>
                <w:noProof/>
              </w:rPr>
              <w:t>Maintaining social distancing as much as possible</w:t>
            </w:r>
            <w:r w:rsidRPr="2E429213" w:rsidR="278A0A01">
              <w:rPr>
                <w:noProof/>
              </w:rPr>
              <w:t>.</w:t>
            </w:r>
          </w:p>
          <w:p w:rsidR="278A0A01" w:rsidP="2E429213" w:rsidRDefault="278A0A01" w14:paraId="52D5E480" w14:textId="0528B299">
            <w:pPr>
              <w:pStyle w:val="NoSpacing"/>
            </w:pPr>
            <w:r w:rsidRPr="2E429213" w:rsidR="278A0A01">
              <w:rPr>
                <w:noProof/>
              </w:rPr>
              <w:t xml:space="preserve">If closer than 2m to px and not behind perspex shield staff to wear mask and gloves </w:t>
            </w:r>
          </w:p>
          <w:p w:rsidR="278A0A01" w:rsidP="2E429213" w:rsidRDefault="278A0A01" w14:paraId="05987867" w14:textId="05866258">
            <w:pPr>
              <w:pStyle w:val="NoSpacing"/>
            </w:pPr>
            <w:r w:rsidRPr="2E429213" w:rsidR="278A0A01">
              <w:rPr>
                <w:noProof/>
              </w:rPr>
              <w:t>(or wash hands before and after)</w:t>
            </w:r>
            <w:r w:rsidRPr="2E429213" w:rsidR="44591276">
              <w:rPr>
                <w:noProof/>
              </w:rPr>
              <w:t xml:space="preserve"> (*)</w:t>
            </w:r>
            <w:r w:rsidRPr="2E429213" w:rsidR="278A0A01">
              <w:rPr>
                <w:noProof/>
              </w:rPr>
              <w:t>.</w:t>
            </w:r>
          </w:p>
          <w:p w:rsidR="278A0A01" w:rsidP="2E429213" w:rsidRDefault="278A0A01" w14:paraId="6CAE0867" w14:textId="61E7005E">
            <w:pPr>
              <w:pStyle w:val="NoSpacing"/>
            </w:pPr>
            <w:r w:rsidRPr="2E429213" w:rsidR="278A0A01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273" w:type="dxa"/>
            <w:tcMar/>
          </w:tcPr>
          <w:p w:rsidR="2E429213" w:rsidP="2E429213" w:rsidRDefault="2E429213" w14:noSpellErr="1" w14:paraId="66E54C84" w14:textId="07E6FAC9">
            <w:pPr>
              <w:pStyle w:val="NoSpacing"/>
            </w:pPr>
            <w:r w:rsidRPr="2E429213" w:rsidR="2E429213">
              <w:rPr>
                <w:noProof/>
              </w:rPr>
              <w:t> </w:t>
            </w:r>
          </w:p>
          <w:p w:rsidR="2E429213" w:rsidP="2E429213" w:rsidRDefault="2E429213" w14:paraId="12ADE458" w14:textId="75DD49CD">
            <w:pPr>
              <w:pStyle w:val="NoSpacing"/>
              <w:rPr>
                <w:noProof/>
              </w:rPr>
            </w:pPr>
          </w:p>
          <w:p w:rsidR="08519E44" w:rsidP="2E429213" w:rsidRDefault="08519E44" w14:paraId="08B014D3" w14:textId="09BC0308">
            <w:pPr>
              <w:pStyle w:val="NoSpacing"/>
            </w:pPr>
            <w:r w:rsidRPr="2E429213" w:rsidR="08519E44">
              <w:rPr>
                <w:noProof/>
              </w:rPr>
              <w:t>Ensure stock of gloves is maintained.</w:t>
            </w:r>
            <w:r w:rsidRPr="2E429213" w:rsidR="2E429213">
              <w:rPr>
                <w:noProof/>
              </w:rPr>
              <w:t> </w:t>
            </w:r>
          </w:p>
          <w:p w:rsidR="2E429213" w:rsidP="2E429213" w:rsidRDefault="2E429213" w14:paraId="4D359524" w14:textId="097101E6">
            <w:pPr>
              <w:pStyle w:val="NoSpacing"/>
              <w:rPr>
                <w:noProof/>
              </w:rPr>
            </w:pPr>
          </w:p>
          <w:p w:rsidR="390E290F" w:rsidP="2E429213" w:rsidRDefault="390E290F" w14:paraId="5EC3ADFF" w14:textId="21C7D546">
            <w:pPr>
              <w:pStyle w:val="NoSpacing"/>
            </w:pPr>
            <w:r w:rsidRPr="2E429213" w:rsidR="390E290F">
              <w:rPr>
                <w:noProof/>
              </w:rPr>
              <w:t>Clean any rulers/measuring devices with Clinell wipes before use. Ensure stocks of Clinell wipes are maintained.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2002" w:type="dxa"/>
            <w:tcMar/>
          </w:tcPr>
          <w:p w:rsidR="4BD7EDFE" w:rsidP="2E429213" w:rsidRDefault="4BD7EDFE" w14:paraId="45BD3925" w14:textId="35B8B3A1">
            <w:pPr>
              <w:pStyle w:val="NoSpacing"/>
            </w:pPr>
            <w:r w:rsidRPr="2E429213" w:rsidR="4BD7EDFE">
              <w:rPr>
                <w:noProof/>
              </w:rPr>
              <w:t>All staff</w:t>
            </w:r>
            <w:r w:rsidRPr="2E429213" w:rsidR="5B71A850">
              <w:rPr>
                <w:noProof/>
              </w:rPr>
              <w:t xml:space="preserve"> performing dispensing</w:t>
            </w:r>
            <w:r w:rsidRPr="2E429213" w:rsidR="4BD7EDFE">
              <w:rPr>
                <w:noProof/>
              </w:rPr>
              <w:t>.</w:t>
            </w:r>
            <w:r w:rsidRPr="2E429213" w:rsidR="2E429213">
              <w:rPr>
                <w:noProof/>
              </w:rPr>
              <w:t>     </w:t>
            </w:r>
          </w:p>
        </w:tc>
        <w:tc>
          <w:tcPr>
            <w:tcW w:w="1770" w:type="dxa"/>
            <w:tcMar/>
          </w:tcPr>
          <w:p w:rsidR="5646705D" w:rsidP="2E429213" w:rsidRDefault="5646705D" w14:paraId="6774131F" w14:textId="6EB1A9BD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2E429213" w:rsidR="5646705D">
              <w:rPr>
                <w:noProof/>
              </w:rPr>
              <w:t>Every day the practice is open (Mon–Sat)</w:t>
            </w:r>
            <w:r w:rsidRPr="2E429213" w:rsidR="5646705D">
              <w:rPr>
                <w:noProof/>
              </w:rPr>
              <w:t xml:space="preserve"> </w:t>
            </w:r>
          </w:p>
          <w:p w:rsidR="2E429213" w:rsidP="2E429213" w:rsidRDefault="2E429213" w14:paraId="6CBC3525" w14:textId="61FB9F0E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1256" w:type="dxa"/>
            <w:tcMar/>
          </w:tcPr>
          <w:p w:rsidR="2E429213" w:rsidP="2E429213" w:rsidRDefault="2E429213" w14:paraId="762C05DF" w14:textId="403912D5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3DBE9464">
              <w:rPr>
                <w:noProof/>
              </w:rPr>
              <w:t>25/5/20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</w:tr>
    </w:tbl>
    <w:p xmlns:wp14="http://schemas.microsoft.com/office/word/2010/wordml" w:rsidR="00E97B85" w:rsidP="2E429213" w:rsidRDefault="00E97B85" w14:paraId="0C3B46AC" wp14:textId="4006796A">
      <w:pPr>
        <w:pStyle w:val="Normal"/>
      </w:pPr>
    </w:p>
    <w:p xmlns:wp14="http://schemas.microsoft.com/office/word/2010/wordml" w:rsidR="00E97B85" w:rsidP="2E429213" w:rsidRDefault="00E97B85" w14:paraId="0A37501D" wp14:textId="25B738FE">
      <w:pPr>
        <w:pStyle w:val="Normal"/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995"/>
        <w:gridCol w:w="1965"/>
        <w:gridCol w:w="3450"/>
        <w:gridCol w:w="3273"/>
        <w:gridCol w:w="2047"/>
        <w:gridCol w:w="1913"/>
        <w:gridCol w:w="991"/>
      </w:tblGrid>
      <w:tr w:rsidR="2E429213" w:rsidTr="2E429213" w14:paraId="4C474862">
        <w:tc>
          <w:tcPr>
            <w:tcW w:w="1995" w:type="dxa"/>
            <w:tcMar/>
          </w:tcPr>
          <w:p w:rsidR="2E429213" w:rsidP="2E429213" w:rsidRDefault="2E429213" w14:paraId="6F278C4C" w14:textId="0FEFA248">
            <w:pPr>
              <w:pStyle w:val="NoSpacing"/>
              <w:rPr>
                <w:b w:val="1"/>
                <w:bCs w:val="1"/>
              </w:rPr>
            </w:pPr>
            <w:r w:rsidRPr="2E429213" w:rsidR="2E429213">
              <w:rPr>
                <w:b w:val="1"/>
                <w:bCs w:val="1"/>
              </w:rPr>
              <w:t>Infection from</w:t>
            </w:r>
            <w:r w:rsidRPr="2E429213" w:rsidR="3EE64243">
              <w:rPr>
                <w:b w:val="1"/>
                <w:bCs w:val="1"/>
              </w:rPr>
              <w:t>/to members of the public in the consulting rooms</w:t>
            </w:r>
          </w:p>
        </w:tc>
        <w:tc>
          <w:tcPr>
            <w:tcW w:w="1965" w:type="dxa"/>
            <w:tcMar/>
          </w:tcPr>
          <w:p w:rsidR="1A7A48F2" w:rsidP="2E429213" w:rsidRDefault="1A7A48F2" w14:paraId="4759F843" w14:textId="4582A1E4">
            <w:pPr>
              <w:pStyle w:val="NoSpacing"/>
            </w:pPr>
            <w:r w:rsidRPr="2E429213" w:rsidR="1A7A48F2">
              <w:rPr>
                <w:noProof/>
              </w:rPr>
              <w:t>Optometrists and staff performing pre-screenin</w:t>
            </w:r>
            <w:r w:rsidRPr="2E429213" w:rsidR="55E9F005">
              <w:rPr>
                <w:noProof/>
              </w:rPr>
              <w:t>g</w:t>
            </w:r>
            <w:r w:rsidRPr="2E429213" w:rsidR="1A7A48F2">
              <w:rPr>
                <w:noProof/>
              </w:rPr>
              <w:t>, by touch</w:t>
            </w:r>
            <w:r w:rsidRPr="2E429213" w:rsidR="2B097FFE">
              <w:rPr>
                <w:noProof/>
              </w:rPr>
              <w:t xml:space="preserve"> </w:t>
            </w:r>
            <w:r w:rsidRPr="2E429213" w:rsidR="1A7A48F2">
              <w:rPr>
                <w:noProof/>
              </w:rPr>
              <w:t>and airborne particles.</w:t>
            </w:r>
            <w:r w:rsidRPr="2E429213" w:rsidR="2E429213">
              <w:rPr>
                <w:noProof/>
              </w:rPr>
              <w:t>   </w:t>
            </w:r>
          </w:p>
        </w:tc>
        <w:tc>
          <w:tcPr>
            <w:tcW w:w="3450" w:type="dxa"/>
            <w:tcMar/>
          </w:tcPr>
          <w:p w:rsidR="191E6790" w:rsidP="2E429213" w:rsidRDefault="191E6790" w14:paraId="68C6172A" w14:textId="73E905AB">
            <w:pPr>
              <w:pStyle w:val="NoSpacing"/>
            </w:pPr>
            <w:r w:rsidRPr="2E429213" w:rsidR="191E6790">
              <w:rPr>
                <w:noProof/>
              </w:rPr>
              <w:t>Optometrists to wear single use apron, gloves. Also sessional IRR mask and face shield.</w:t>
            </w:r>
          </w:p>
          <w:p w:rsidR="20275D02" w:rsidP="2E429213" w:rsidRDefault="20275D02" w14:paraId="52F791B2" w14:textId="0F2150B8">
            <w:pPr>
              <w:pStyle w:val="NoSpacing"/>
              <w:rPr>
                <w:noProof/>
              </w:rPr>
            </w:pPr>
            <w:r w:rsidRPr="2E429213" w:rsidR="20275D02">
              <w:rPr>
                <w:noProof/>
              </w:rPr>
              <w:t>Optometrists to follow College/appropriate guidelines for examinations.</w:t>
            </w:r>
          </w:p>
          <w:p w:rsidR="20275D02" w:rsidP="2E429213" w:rsidRDefault="20275D02" w14:paraId="55FDE0FB" w14:textId="70D58442">
            <w:pPr>
              <w:pStyle w:val="NoSpacing"/>
              <w:rPr>
                <w:noProof/>
              </w:rPr>
            </w:pPr>
            <w:r w:rsidRPr="2E429213" w:rsidR="20275D02">
              <w:rPr>
                <w:noProof/>
              </w:rPr>
              <w:t>Staff performing pre-screening to wear mask/shield and gloves.</w:t>
            </w:r>
          </w:p>
          <w:p w:rsidR="03018ADD" w:rsidP="2E429213" w:rsidRDefault="03018ADD" w14:paraId="215726F8" w14:textId="34B8404A">
            <w:pPr>
              <w:pStyle w:val="NoSpacing"/>
            </w:pPr>
            <w:r w:rsidRPr="2E429213" w:rsidR="03018ADD">
              <w:rPr>
                <w:noProof/>
              </w:rPr>
              <w:t>PPE items to be donned and doffed as per guidance</w:t>
            </w:r>
            <w:r w:rsidRPr="2E429213" w:rsidR="4C0EEC2B">
              <w:rPr>
                <w:noProof/>
              </w:rPr>
              <w:t xml:space="preserve"> (*).</w:t>
            </w:r>
          </w:p>
          <w:p w:rsidR="2ABE51BA" w:rsidP="2E429213" w:rsidRDefault="2ABE51BA" w14:paraId="1B71F5C0" w14:textId="2B0CD4DD">
            <w:pPr>
              <w:pStyle w:val="NoSpacing"/>
              <w:rPr>
                <w:noProof/>
              </w:rPr>
            </w:pPr>
            <w:r w:rsidRPr="2E429213" w:rsidR="2ABE51BA">
              <w:rPr>
                <w:noProof/>
              </w:rPr>
              <w:t>Optometrists to no longer use non-contact tonometer “puff of air”</w:t>
            </w:r>
            <w:r w:rsidRPr="2E429213" w:rsidR="1821FE15">
              <w:rPr>
                <w:noProof/>
              </w:rPr>
              <w:t xml:space="preserve"> due to possible aerosol effect.</w:t>
            </w:r>
            <w:r w:rsidRPr="2E429213" w:rsidR="2E429213">
              <w:rPr>
                <w:noProof/>
              </w:rPr>
              <w:t> </w:t>
            </w:r>
          </w:p>
          <w:p w:rsidR="2E429213" w:rsidP="2E429213" w:rsidRDefault="2E429213" w14:paraId="4E59B2DE" w14:textId="6F6E92BB">
            <w:pPr>
              <w:pStyle w:val="NoSpacing"/>
              <w:rPr>
                <w:noProof/>
              </w:rPr>
            </w:pPr>
          </w:p>
        </w:tc>
        <w:tc>
          <w:tcPr>
            <w:tcW w:w="3273" w:type="dxa"/>
            <w:tcMar/>
          </w:tcPr>
          <w:p w:rsidR="262F2890" w:rsidP="2E429213" w:rsidRDefault="262F2890" w14:paraId="6F9DD99B" w14:textId="6FE56CF0">
            <w:pPr>
              <w:pStyle w:val="NoSpacing"/>
            </w:pPr>
            <w:r w:rsidRPr="2E429213" w:rsidR="262F2890">
              <w:rPr>
                <w:noProof/>
              </w:rPr>
              <w:t>Ensure stocks of</w:t>
            </w:r>
            <w:r w:rsidRPr="2E429213" w:rsidR="45B2A322">
              <w:rPr>
                <w:noProof/>
              </w:rPr>
              <w:t xml:space="preserve"> PPE items maintained.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  <w:p w:rsidR="2E429213" w:rsidP="2E429213" w:rsidRDefault="2E429213" w14:paraId="0BED167E" w14:textId="61027E8C">
            <w:pPr>
              <w:pStyle w:val="NoSpacing"/>
              <w:rPr>
                <w:noProof/>
              </w:rPr>
            </w:pPr>
          </w:p>
          <w:p w:rsidR="2E429213" w:rsidP="2E429213" w:rsidRDefault="2E429213" w14:paraId="2F349929" w14:textId="748FCF8B">
            <w:pPr>
              <w:pStyle w:val="NoSpacing"/>
              <w:rPr>
                <w:noProof/>
              </w:rPr>
            </w:pPr>
          </w:p>
          <w:p w:rsidR="2E429213" w:rsidP="2E429213" w:rsidRDefault="2E429213" w14:paraId="01E275AB" w14:textId="06524E23">
            <w:pPr>
              <w:pStyle w:val="NoSpacing"/>
              <w:rPr>
                <w:noProof/>
              </w:rPr>
            </w:pPr>
          </w:p>
          <w:p w:rsidR="2E429213" w:rsidP="2E429213" w:rsidRDefault="2E429213" w14:paraId="3B5A22D8" w14:textId="2087A6AA">
            <w:pPr>
              <w:pStyle w:val="NoSpacing"/>
              <w:rPr>
                <w:noProof/>
              </w:rPr>
            </w:pPr>
          </w:p>
          <w:p w:rsidR="594FA5F5" w:rsidP="2E429213" w:rsidRDefault="594FA5F5" w14:paraId="5D02F0EB" w14:textId="6C51F3EE">
            <w:pPr>
              <w:pStyle w:val="NoSpacing"/>
            </w:pPr>
            <w:r w:rsidRPr="2E429213" w:rsidR="594FA5F5">
              <w:rPr>
                <w:noProof/>
              </w:rPr>
              <w:t>Refer to NHSE guidance in practice for donning and doffing PPE.</w:t>
            </w:r>
          </w:p>
          <w:p w:rsidR="2E429213" w:rsidP="2E429213" w:rsidRDefault="2E429213" w14:paraId="5C4E35D0" w14:textId="6559FECE">
            <w:pPr>
              <w:pStyle w:val="NoSpacing"/>
              <w:rPr>
                <w:noProof/>
              </w:rPr>
            </w:pPr>
          </w:p>
          <w:p w:rsidR="6F9BF7C3" w:rsidP="2E429213" w:rsidRDefault="6F9BF7C3" w14:paraId="5D2CBB12" w14:textId="1F7E4D26">
            <w:pPr>
              <w:pStyle w:val="NoSpacing"/>
              <w:rPr>
                <w:noProof/>
              </w:rPr>
            </w:pPr>
            <w:r w:rsidRPr="2E429213" w:rsidR="6F9BF7C3">
              <w:rPr>
                <w:noProof/>
              </w:rPr>
              <w:t>To purchase an icare tonometer to measure eye pressure with no possible aerosol effect and no need for drops to be instilled</w:t>
            </w:r>
            <w:r w:rsidRPr="2E429213" w:rsidR="40C8FBE5">
              <w:rPr>
                <w:noProof/>
              </w:rPr>
              <w:t xml:space="preserve"> (see picture)</w:t>
            </w:r>
          </w:p>
        </w:tc>
        <w:tc>
          <w:tcPr>
            <w:tcW w:w="2047" w:type="dxa"/>
            <w:tcMar/>
          </w:tcPr>
          <w:p w:rsidR="30766D78" w:rsidP="2E429213" w:rsidRDefault="30766D78" w14:paraId="04476301" w14:textId="7AC45B5D">
            <w:pPr>
              <w:pStyle w:val="NoSpacing"/>
            </w:pPr>
            <w:r w:rsidRPr="2E429213" w:rsidR="30766D78">
              <w:rPr>
                <w:noProof/>
              </w:rPr>
              <w:t>Optometrists and staff performing pre-screening.</w:t>
            </w:r>
          </w:p>
        </w:tc>
        <w:tc>
          <w:tcPr>
            <w:tcW w:w="1913" w:type="dxa"/>
            <w:tcMar/>
          </w:tcPr>
          <w:p w:rsidR="4AC991C4" w:rsidP="2E429213" w:rsidRDefault="4AC991C4" w14:paraId="5AB9C35E" w14:textId="4684583A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2E429213" w:rsidR="4AC991C4">
              <w:rPr>
                <w:noProof/>
              </w:rPr>
              <w:t>Every day the practice is open (Mon–Sat)</w:t>
            </w:r>
            <w:r w:rsidRPr="2E429213" w:rsidR="4AC991C4">
              <w:rPr>
                <w:noProof/>
              </w:rPr>
              <w:t xml:space="preserve"> </w:t>
            </w:r>
          </w:p>
          <w:p w:rsidR="2E429213" w:rsidP="2E429213" w:rsidRDefault="2E429213" w14:paraId="026DDDA6" w14:textId="6B94ECC4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991" w:type="dxa"/>
            <w:tcMar/>
          </w:tcPr>
          <w:p w:rsidR="2E429213" w:rsidP="2E429213" w:rsidRDefault="2E429213" w14:paraId="5FBB1B1C" w14:textId="60B51AE0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063AA21E">
              <w:rPr>
                <w:noProof/>
              </w:rPr>
              <w:t>23/3/20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  <w:p w:rsidR="2E429213" w:rsidP="2E429213" w:rsidRDefault="2E429213" w14:paraId="66E31C2D" w14:textId="42F451B3">
            <w:pPr>
              <w:pStyle w:val="NoSpacing"/>
              <w:rPr>
                <w:noProof/>
              </w:rPr>
            </w:pPr>
          </w:p>
          <w:p w:rsidR="2E429213" w:rsidP="2E429213" w:rsidRDefault="2E429213" w14:paraId="7752E370" w14:textId="41F2364E">
            <w:pPr>
              <w:pStyle w:val="NoSpacing"/>
              <w:rPr>
                <w:noProof/>
              </w:rPr>
            </w:pPr>
          </w:p>
          <w:p w:rsidR="2E429213" w:rsidP="2E429213" w:rsidRDefault="2E429213" w14:paraId="5F6E80CA" w14:textId="64F79970">
            <w:pPr>
              <w:pStyle w:val="NoSpacing"/>
              <w:rPr>
                <w:noProof/>
              </w:rPr>
            </w:pPr>
          </w:p>
          <w:p w:rsidR="2E429213" w:rsidP="2E429213" w:rsidRDefault="2E429213" w14:paraId="4E33D15B" w14:textId="7057CAE7">
            <w:pPr>
              <w:pStyle w:val="NoSpacing"/>
              <w:rPr>
                <w:noProof/>
              </w:rPr>
            </w:pPr>
          </w:p>
          <w:p w:rsidR="2E429213" w:rsidP="2E429213" w:rsidRDefault="2E429213" w14:paraId="785A132A" w14:textId="3D2BC5B5">
            <w:pPr>
              <w:pStyle w:val="NoSpacing"/>
              <w:rPr>
                <w:noProof/>
              </w:rPr>
            </w:pPr>
          </w:p>
          <w:p w:rsidR="2E429213" w:rsidP="2E429213" w:rsidRDefault="2E429213" w14:paraId="511986AC" w14:textId="02520734">
            <w:pPr>
              <w:pStyle w:val="NoSpacing"/>
              <w:rPr>
                <w:noProof/>
              </w:rPr>
            </w:pPr>
          </w:p>
          <w:p w:rsidR="2E429213" w:rsidP="2E429213" w:rsidRDefault="2E429213" w14:paraId="2D5E386A" w14:textId="1F381017">
            <w:pPr>
              <w:pStyle w:val="NoSpacing"/>
              <w:rPr>
                <w:noProof/>
              </w:rPr>
            </w:pPr>
          </w:p>
          <w:p w:rsidR="776E7E80" w:rsidP="2E429213" w:rsidRDefault="776E7E80" w14:paraId="32A251C2" w14:textId="01B5CA1F">
            <w:pPr>
              <w:pStyle w:val="NoSpacing"/>
            </w:pPr>
            <w:r w:rsidRPr="2E429213" w:rsidR="776E7E80">
              <w:rPr>
                <w:noProof/>
              </w:rPr>
              <w:t>25/5/20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</w:tr>
      <w:tr w:rsidR="2E429213" w:rsidTr="2E429213" w14:paraId="3E74F466">
        <w:tc>
          <w:tcPr>
            <w:tcW w:w="1995" w:type="dxa"/>
            <w:tcMar/>
          </w:tcPr>
          <w:p w:rsidR="7AAE6E5B" w:rsidP="2E429213" w:rsidRDefault="7AAE6E5B" w14:paraId="6863206A" w14:textId="4EB9D347">
            <w:pPr>
              <w:pStyle w:val="NoSpacing"/>
              <w:rPr>
                <w:b w:val="1"/>
                <w:bCs w:val="1"/>
                <w:noProof/>
              </w:rPr>
            </w:pPr>
            <w:r w:rsidRPr="2E429213" w:rsidR="7AAE6E5B">
              <w:rPr>
                <w:b w:val="1"/>
                <w:bCs w:val="1"/>
                <w:noProof/>
              </w:rPr>
              <w:t>Infection from handling cash</w:t>
            </w:r>
          </w:p>
        </w:tc>
        <w:tc>
          <w:tcPr>
            <w:tcW w:w="1965" w:type="dxa"/>
            <w:tcMar/>
          </w:tcPr>
          <w:p w:rsidR="15050623" w:rsidP="2E429213" w:rsidRDefault="15050623" w14:paraId="16CAB380" w14:textId="0896BBCF">
            <w:pPr>
              <w:pStyle w:val="NoSpacing"/>
              <w:rPr>
                <w:noProof/>
              </w:rPr>
            </w:pPr>
            <w:r w:rsidRPr="2E429213" w:rsidR="15050623">
              <w:rPr>
                <w:noProof/>
              </w:rPr>
              <w:t xml:space="preserve">All staff and </w:t>
            </w:r>
            <w:r w:rsidRPr="2E429213" w:rsidR="6CAF35DB">
              <w:rPr>
                <w:noProof/>
              </w:rPr>
              <w:t>px</w:t>
            </w:r>
            <w:r w:rsidRPr="2E429213" w:rsidR="15050623">
              <w:rPr>
                <w:noProof/>
              </w:rPr>
              <w:t>, by touch.</w:t>
            </w:r>
          </w:p>
        </w:tc>
        <w:tc>
          <w:tcPr>
            <w:tcW w:w="3450" w:type="dxa"/>
            <w:tcMar/>
          </w:tcPr>
          <w:p w:rsidR="69B2A029" w:rsidP="2E429213" w:rsidRDefault="69B2A029" w14:paraId="5F8CA0C9" w14:textId="6C9F4D73">
            <w:pPr>
              <w:pStyle w:val="NoSpacing"/>
            </w:pPr>
            <w:r w:rsidRPr="2E429213" w:rsidR="69B2A029">
              <w:rPr>
                <w:noProof/>
              </w:rPr>
              <w:t xml:space="preserve">Do not accept cash, where possible. </w:t>
            </w:r>
          </w:p>
          <w:p w:rsidR="69B2A029" w:rsidP="2E429213" w:rsidRDefault="69B2A029" w14:paraId="73939608" w14:textId="4A49B63E">
            <w:pPr>
              <w:pStyle w:val="NoSpacing"/>
            </w:pPr>
            <w:r w:rsidRPr="2E429213" w:rsidR="69B2A029">
              <w:rPr>
                <w:noProof/>
              </w:rPr>
              <w:t xml:space="preserve"> 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273" w:type="dxa"/>
            <w:tcMar/>
          </w:tcPr>
          <w:p w:rsidR="61EECD60" w:rsidP="2E429213" w:rsidRDefault="61EECD60" w14:paraId="340B8B37" w14:textId="38FD1D00">
            <w:pPr>
              <w:pStyle w:val="NoSpacing"/>
              <w:rPr>
                <w:noProof/>
              </w:rPr>
            </w:pPr>
            <w:r w:rsidRPr="2E429213" w:rsidR="61EECD6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>When handling cash used gloves or wash hands before and after.</w:t>
            </w:r>
          </w:p>
        </w:tc>
        <w:tc>
          <w:tcPr>
            <w:tcW w:w="2047" w:type="dxa"/>
            <w:tcMar/>
          </w:tcPr>
          <w:p w:rsidR="1BE711A8" w:rsidP="2E429213" w:rsidRDefault="1BE711A8" w14:paraId="0AD2A119" w14:textId="601CC34B">
            <w:pPr>
              <w:pStyle w:val="NoSpacing"/>
            </w:pPr>
            <w:r w:rsidRPr="2E429213" w:rsidR="1BE711A8">
              <w:rPr>
                <w:noProof/>
              </w:rPr>
              <w:t>All staff.</w:t>
            </w:r>
          </w:p>
        </w:tc>
        <w:tc>
          <w:tcPr>
            <w:tcW w:w="1913" w:type="dxa"/>
            <w:tcMar/>
          </w:tcPr>
          <w:p w:rsidR="3CE3C8A1" w:rsidP="2E429213" w:rsidRDefault="3CE3C8A1" w14:paraId="7CBF93C7" w14:textId="4A213793">
            <w:pPr>
              <w:pStyle w:val="NoSpacing"/>
              <w:spacing w:before="0" w:beforeAutospacing="off" w:after="0" w:afterAutospacing="off" w:line="259" w:lineRule="auto"/>
              <w:ind w:left="0" w:right="0"/>
              <w:jc w:val="left"/>
            </w:pPr>
            <w:r w:rsidRPr="2E429213" w:rsidR="3CE3C8A1">
              <w:rPr>
                <w:noProof/>
              </w:rPr>
              <w:t xml:space="preserve">Every day the practice is open (Mon–Sat) </w:t>
            </w:r>
          </w:p>
          <w:p w:rsidR="2E429213" w:rsidP="2E429213" w:rsidRDefault="2E429213" w14:paraId="3D57172B" w14:textId="1EA27E66">
            <w:pPr>
              <w:pStyle w:val="NoSpacing"/>
              <w:rPr>
                <w:noProof/>
              </w:rPr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991" w:type="dxa"/>
            <w:tcMar/>
          </w:tcPr>
          <w:p w:rsidR="2E429213" w:rsidP="2E429213" w:rsidRDefault="2E429213" w14:paraId="7D795B72" w14:textId="47881D1A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706E2D32">
              <w:rPr>
                <w:noProof/>
              </w:rPr>
              <w:t>25/5/20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</w:tr>
      <w:tr w:rsidR="2E429213" w:rsidTr="2E429213" w14:paraId="4EC34E29">
        <w:tc>
          <w:tcPr>
            <w:tcW w:w="1995" w:type="dxa"/>
            <w:tcMar/>
          </w:tcPr>
          <w:p w:rsidR="3980339F" w:rsidP="2E429213" w:rsidRDefault="3980339F" w14:paraId="5C16C11B" w14:textId="78CDDAAF">
            <w:pPr>
              <w:pStyle w:val="NoSpacing"/>
              <w:rPr>
                <w:b w:val="1"/>
                <w:bCs w:val="1"/>
                <w:noProof/>
              </w:rPr>
            </w:pPr>
            <w:r w:rsidRPr="2E429213" w:rsidR="3980339F">
              <w:rPr>
                <w:b w:val="1"/>
                <w:bCs w:val="1"/>
                <w:noProof/>
              </w:rPr>
              <w:t>Infection from misc items (magazines, leaflets, clutter)</w:t>
            </w:r>
          </w:p>
        </w:tc>
        <w:tc>
          <w:tcPr>
            <w:tcW w:w="1965" w:type="dxa"/>
            <w:tcMar/>
          </w:tcPr>
          <w:p w:rsidR="437B5F41" w:rsidP="2E429213" w:rsidRDefault="437B5F41" w14:paraId="5CBFAA92" w14:textId="391E5E69">
            <w:pPr>
              <w:pStyle w:val="NoSpacing"/>
            </w:pPr>
            <w:r w:rsidRPr="2E429213" w:rsidR="437B5F41">
              <w:rPr>
                <w:noProof/>
              </w:rPr>
              <w:t>All staff and px, by touch and airbourne particles.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450" w:type="dxa"/>
            <w:tcMar/>
          </w:tcPr>
          <w:p w:rsidR="2E429213" w:rsidP="2E429213" w:rsidRDefault="2E429213" w14:noSpellErr="1" w14:paraId="2C437FC3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273" w:type="dxa"/>
            <w:tcMar/>
          </w:tcPr>
          <w:p w:rsidR="7626C9CF" w:rsidP="2E429213" w:rsidRDefault="7626C9CF" w14:paraId="0C223F6A" w14:textId="0B0EBD80">
            <w:pPr>
              <w:pStyle w:val="NoSpacing"/>
              <w:rPr>
                <w:noProof/>
              </w:rPr>
            </w:pPr>
            <w:r w:rsidRPr="2E429213" w:rsidR="7626C9CF">
              <w:rPr>
                <w:noProof/>
              </w:rPr>
              <w:t>All magazines and leafelts to be removed</w:t>
            </w:r>
            <w:r w:rsidRPr="2E429213" w:rsidR="4EA05B09">
              <w:rPr>
                <w:noProof/>
              </w:rPr>
              <w:t xml:space="preserve"> and clutter be kept to a minimum</w:t>
            </w:r>
          </w:p>
        </w:tc>
        <w:tc>
          <w:tcPr>
            <w:tcW w:w="2047" w:type="dxa"/>
            <w:tcMar/>
          </w:tcPr>
          <w:p w:rsidR="4EA05B09" w:rsidP="2E429213" w:rsidRDefault="4EA05B09" w14:paraId="1D2C6272" w14:textId="6CF9786D">
            <w:pPr>
              <w:pStyle w:val="NoSpacing"/>
            </w:pPr>
            <w:r w:rsidRPr="2E429213" w:rsidR="4EA05B09">
              <w:rPr>
                <w:noProof/>
              </w:rPr>
              <w:t>NR and all staff.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1913" w:type="dxa"/>
            <w:tcMar/>
          </w:tcPr>
          <w:p w:rsidR="320EB908" w:rsidP="2E429213" w:rsidRDefault="320EB908" w14:paraId="4C731EA3" w14:textId="122EC8C2">
            <w:pPr>
              <w:pStyle w:val="NoSpacing"/>
            </w:pPr>
            <w:r w:rsidRPr="2E429213" w:rsidR="320EB908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/>
                <w:color w:val="000000" w:themeColor="text1" w:themeTint="FF" w:themeShade="FF"/>
                <w:sz w:val="21"/>
                <w:szCs w:val="21"/>
                <w:lang w:val="en-GB"/>
              </w:rPr>
              <w:t xml:space="preserve">Every day the practice is open (Mon–Sat) 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991" w:type="dxa"/>
            <w:tcMar/>
          </w:tcPr>
          <w:p w:rsidR="2E429213" w:rsidP="2E429213" w:rsidRDefault="2E429213" w14:paraId="0BDC473A" w14:textId="497E7A77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6B504CC8">
              <w:rPr>
                <w:noProof/>
              </w:rPr>
              <w:t>3/6/20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</w:tr>
      <w:tr w:rsidR="2E429213" w:rsidTr="2E429213" w14:paraId="1099EA69">
        <w:tc>
          <w:tcPr>
            <w:tcW w:w="1995" w:type="dxa"/>
            <w:tcMar/>
          </w:tcPr>
          <w:p w:rsidR="39CC6E8E" w:rsidP="2E429213" w:rsidRDefault="39CC6E8E" w14:paraId="0CEC5744" w14:textId="3A15BEC9">
            <w:pPr>
              <w:pStyle w:val="NoSpacing"/>
              <w:rPr>
                <w:b w:val="1"/>
                <w:bCs w:val="1"/>
                <w:noProof/>
              </w:rPr>
            </w:pPr>
            <w:r w:rsidRPr="2E429213" w:rsidR="39CC6E8E">
              <w:rPr>
                <w:b w:val="1"/>
                <w:bCs w:val="1"/>
                <w:noProof/>
              </w:rPr>
              <w:t>Shielding px being infected.</w:t>
            </w:r>
          </w:p>
        </w:tc>
        <w:tc>
          <w:tcPr>
            <w:tcW w:w="1965" w:type="dxa"/>
            <w:tcMar/>
          </w:tcPr>
          <w:p w:rsidR="39CC6E8E" w:rsidP="2E429213" w:rsidRDefault="39CC6E8E" w14:paraId="0478A749" w14:textId="09334993">
            <w:pPr>
              <w:pStyle w:val="NoSpacing"/>
            </w:pPr>
            <w:r w:rsidRPr="2E429213" w:rsidR="39CC6E8E">
              <w:rPr>
                <w:noProof/>
              </w:rPr>
              <w:t>All staff and px, by touch and airbourne particles.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450" w:type="dxa"/>
            <w:tcMar/>
          </w:tcPr>
          <w:p w:rsidR="52AE7D60" w:rsidP="2E429213" w:rsidRDefault="52AE7D60" w14:paraId="32DD2B95" w14:textId="78655CD7">
            <w:pPr>
              <w:pStyle w:val="NoSpacing"/>
              <w:rPr>
                <w:noProof/>
              </w:rPr>
            </w:pPr>
            <w:r w:rsidRPr="2E429213" w:rsidR="52AE7D60">
              <w:rPr>
                <w:noProof/>
              </w:rPr>
              <w:t>No shi</w:t>
            </w:r>
            <w:r w:rsidRPr="2E429213" w:rsidR="4F963EAC">
              <w:rPr>
                <w:noProof/>
              </w:rPr>
              <w:t>e</w:t>
            </w:r>
            <w:r w:rsidRPr="2E429213" w:rsidR="52AE7D60">
              <w:rPr>
                <w:noProof/>
              </w:rPr>
              <w:t>lding px have attended the practice yet.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273" w:type="dxa"/>
            <w:tcMar/>
          </w:tcPr>
          <w:p w:rsidR="47305451" w:rsidP="2E429213" w:rsidRDefault="47305451" w14:paraId="53D8C869" w14:textId="2DF755F5">
            <w:pPr>
              <w:pStyle w:val="NoSpacing"/>
              <w:rPr>
                <w:noProof/>
              </w:rPr>
            </w:pPr>
            <w:r w:rsidRPr="2E429213" w:rsidR="47305451">
              <w:rPr>
                <w:noProof/>
              </w:rPr>
              <w:t>Only shielding px to be on the premise with optometrist and 1 member of staff (keeping 2m distance). Px to atte</w:t>
            </w:r>
            <w:r w:rsidRPr="2E429213" w:rsidR="2B2AF2E1">
              <w:rPr>
                <w:noProof/>
              </w:rPr>
              <w:t>nd alone if possible.</w:t>
            </w:r>
          </w:p>
          <w:p w:rsidR="47305451" w:rsidP="2E429213" w:rsidRDefault="47305451" w14:paraId="335D5A8D" w14:textId="4004B43D">
            <w:pPr>
              <w:pStyle w:val="NoSpacing"/>
              <w:rPr>
                <w:noProof/>
              </w:rPr>
            </w:pPr>
            <w:r w:rsidRPr="2E429213" w:rsidR="47305451">
              <w:rPr>
                <w:noProof/>
              </w:rPr>
              <w:t>Shielding px to have a</w:t>
            </w:r>
            <w:r w:rsidRPr="2E429213" w:rsidR="73FBFA3B">
              <w:rPr>
                <w:noProof/>
              </w:rPr>
              <w:t>n</w:t>
            </w:r>
            <w:r w:rsidRPr="2E429213" w:rsidR="47305451">
              <w:rPr>
                <w:noProof/>
              </w:rPr>
              <w:t xml:space="preserve"> </w:t>
            </w:r>
            <w:r w:rsidRPr="2E429213" w:rsidR="47305451">
              <w:rPr>
                <w:noProof/>
              </w:rPr>
              <w:t>appt to attend and when entering staff</w:t>
            </w:r>
            <w:r w:rsidRPr="2E429213" w:rsidR="24F30B47">
              <w:rPr>
                <w:noProof/>
              </w:rPr>
              <w:t xml:space="preserve"> member</w:t>
            </w:r>
            <w:r w:rsidRPr="2E429213" w:rsidR="47305451">
              <w:rPr>
                <w:noProof/>
              </w:rPr>
              <w:t xml:space="preserve"> to wear mask and gloves to open the door to the px.</w:t>
            </w:r>
          </w:p>
          <w:p w:rsidR="47305451" w:rsidP="2E429213" w:rsidRDefault="47305451" w14:paraId="7DCDD855" w14:textId="3F473005">
            <w:pPr>
              <w:pStyle w:val="NoSpacing"/>
            </w:pPr>
            <w:r w:rsidRPr="2E429213" w:rsidR="47305451">
              <w:rPr>
                <w:noProof/>
              </w:rPr>
              <w:t>Optometrist in full PPE at all times.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  <w:p w:rsidR="7FECC2E0" w:rsidP="2E429213" w:rsidRDefault="7FECC2E0" w14:paraId="65941D9F" w14:textId="7D1C0D67">
            <w:pPr>
              <w:pStyle w:val="NoSpacing"/>
            </w:pPr>
            <w:r w:rsidRPr="2E429213" w:rsidR="7FECC2E0">
              <w:rPr>
                <w:noProof/>
              </w:rPr>
              <w:t>Time inside the practice and any touch to be kept to a minimum</w:t>
            </w:r>
            <w:r w:rsidRPr="2E429213" w:rsidR="5475C5A2">
              <w:rPr>
                <w:noProof/>
              </w:rPr>
              <w:t>.</w:t>
            </w:r>
            <w:r w:rsidRPr="2E429213" w:rsidR="7FECC2E0">
              <w:rPr>
                <w:noProof/>
              </w:rPr>
              <w:t xml:space="preserve"> 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2047" w:type="dxa"/>
            <w:tcMar/>
          </w:tcPr>
          <w:p w:rsidR="5DDE496F" w:rsidP="2E429213" w:rsidRDefault="5DDE496F" w14:paraId="0A71D60C" w14:textId="0B5FF38C">
            <w:pPr>
              <w:pStyle w:val="NoSpacing"/>
            </w:pPr>
            <w:r w:rsidRPr="2E429213" w:rsidR="5DDE496F">
              <w:rPr>
                <w:noProof/>
              </w:rPr>
              <w:t>Staff member and optometrist.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1913" w:type="dxa"/>
            <w:tcMar/>
          </w:tcPr>
          <w:p w:rsidR="2CCEBD2D" w:rsidP="2E429213" w:rsidRDefault="2CCEBD2D" w14:paraId="444D418B" w14:textId="12536DEE">
            <w:pPr>
              <w:pStyle w:val="NoSpacing"/>
            </w:pPr>
            <w:r w:rsidRPr="2E429213" w:rsidR="2CCEBD2D">
              <w:rPr>
                <w:noProof/>
              </w:rPr>
              <w:t>Every time a shielding px needs to attend the practice.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991" w:type="dxa"/>
            <w:tcMar/>
          </w:tcPr>
          <w:p w:rsidR="2E429213" w:rsidP="2E429213" w:rsidRDefault="2E429213" w14:paraId="4E3B6C7D" w14:textId="54A03808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402DFFA1">
              <w:rPr>
                <w:noProof/>
              </w:rPr>
              <w:t>2/6/20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</w:tr>
      <w:tr w:rsidR="2E429213" w:rsidTr="2E429213" w14:paraId="7FEAB9DB">
        <w:tc>
          <w:tcPr>
            <w:tcW w:w="1995" w:type="dxa"/>
            <w:tcMar/>
          </w:tcPr>
          <w:p w:rsidR="2E429213" w:rsidP="2E429213" w:rsidRDefault="2E429213" w14:paraId="63B5D442" w14:textId="0B3870E6">
            <w:pPr>
              <w:pStyle w:val="NoSpacing"/>
              <w:rPr>
                <w:b w:val="1"/>
                <w:bCs w:val="1"/>
                <w:noProof/>
              </w:rPr>
            </w:pPr>
          </w:p>
        </w:tc>
        <w:tc>
          <w:tcPr>
            <w:tcW w:w="1965" w:type="dxa"/>
            <w:tcMar/>
          </w:tcPr>
          <w:p w:rsidR="2E429213" w:rsidP="2E429213" w:rsidRDefault="2E429213" w14:noSpellErr="1" w14:paraId="124EE6B8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450" w:type="dxa"/>
            <w:tcMar/>
          </w:tcPr>
          <w:p w:rsidR="2E429213" w:rsidP="2E429213" w:rsidRDefault="2E429213" w14:noSpellErr="1" w14:paraId="2A2766CA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3273" w:type="dxa"/>
            <w:tcMar/>
          </w:tcPr>
          <w:p w:rsidR="2E429213" w:rsidP="2E429213" w:rsidRDefault="2E429213" w14:noSpellErr="1" w14:paraId="4ED6A803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2047" w:type="dxa"/>
            <w:tcMar/>
          </w:tcPr>
          <w:p w:rsidR="2E429213" w:rsidP="2E429213" w:rsidRDefault="2E429213" w14:noSpellErr="1" w14:paraId="5115CE70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1913" w:type="dxa"/>
            <w:tcMar/>
          </w:tcPr>
          <w:p w:rsidR="2E429213" w:rsidP="2E429213" w:rsidRDefault="2E429213" w14:noSpellErr="1" w14:paraId="33B8C4D8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  <w:tc>
          <w:tcPr>
            <w:tcW w:w="991" w:type="dxa"/>
            <w:tcMar/>
          </w:tcPr>
          <w:p w:rsidR="2E429213" w:rsidP="2E429213" w:rsidRDefault="2E429213" w14:noSpellErr="1" w14:paraId="6A4C23CF">
            <w:pPr>
              <w:pStyle w:val="NoSpacing"/>
            </w:pP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  <w:r w:rsidRPr="2E429213" w:rsidR="2E429213">
              <w:rPr>
                <w:noProof/>
              </w:rPr>
              <w:t> </w:t>
            </w:r>
          </w:p>
        </w:tc>
      </w:tr>
    </w:tbl>
    <w:p xmlns:wp14="http://schemas.microsoft.com/office/word/2010/wordml" w:rsidRPr="00797B6A" w:rsidR="00257A62" w:rsidP="2E429213" w:rsidRDefault="00E97B85" w14:paraId="10B6FC0E" wp14:textId="0D95E2DF">
      <w:pPr>
        <w:pStyle w:val="Normal"/>
      </w:pPr>
      <w:bookmarkStart w:name="_GoBack" w:id="46"/>
      <w:bookmarkEnd w:id="46"/>
      <w:r w:rsidR="7F5EC6FC">
        <w:rPr/>
        <w:t>*All alcohol wipes</w:t>
      </w:r>
      <w:r w:rsidR="4BBA387D">
        <w:rPr/>
        <w:t>/paper towels/masks/gloves/aprons</w:t>
      </w:r>
      <w:r w:rsidR="7F5EC6FC">
        <w:rPr/>
        <w:t xml:space="preserve"> to </w:t>
      </w:r>
      <w:r w:rsidR="7F5EC6FC">
        <w:rPr/>
        <w:t>be placed</w:t>
      </w:r>
      <w:r w:rsidR="7F5EC6FC">
        <w:rPr/>
        <w:t xml:space="preserve"> </w:t>
      </w:r>
      <w:r w:rsidR="7F5EC6FC">
        <w:rPr/>
        <w:t>in PPE bins. PPE bins to have double b</w:t>
      </w:r>
      <w:r w:rsidR="4E0680C1">
        <w:rPr/>
        <w:t xml:space="preserve">in bags and at the end of everyday bag to </w:t>
      </w:r>
      <w:r w:rsidR="4E0680C1">
        <w:rPr/>
        <w:t>be sealed</w:t>
      </w:r>
      <w:r w:rsidR="4E0680C1">
        <w:rPr/>
        <w:t xml:space="preserve"> and kept in baseme</w:t>
      </w:r>
      <w:r w:rsidR="6898349C">
        <w:rPr/>
        <w:t xml:space="preserve">nt or 72 hours. After this </w:t>
      </w:r>
      <w:proofErr w:type="gramStart"/>
      <w:r w:rsidR="6898349C">
        <w:rPr/>
        <w:t>time</w:t>
      </w:r>
      <w:proofErr w:type="gramEnd"/>
      <w:r w:rsidR="6898349C">
        <w:rPr/>
        <w:t xml:space="preserve"> they can </w:t>
      </w:r>
      <w:r w:rsidR="6898349C">
        <w:rPr/>
        <w:t>be placed</w:t>
      </w:r>
      <w:r w:rsidR="6898349C">
        <w:rPr/>
        <w:t xml:space="preserve"> in normal refuse sacks</w:t>
      </w:r>
      <w:r w:rsidR="0C35B3FB">
        <w:rPr/>
        <w:t>.</w:t>
      </w:r>
    </w:p>
    <w:p w:rsidR="2E429213" w:rsidP="2E429213" w:rsidRDefault="2E429213" w14:paraId="1B44E2AE" w14:textId="1732435D">
      <w:pPr>
        <w:pStyle w:val="Normal"/>
      </w:pPr>
    </w:p>
    <w:p w:rsidR="2E429213" w:rsidP="2E429213" w:rsidRDefault="2E429213" w14:paraId="31DE79E0" w14:textId="281D9750">
      <w:pPr>
        <w:pStyle w:val="Normal"/>
      </w:pPr>
    </w:p>
    <w:p w:rsidR="2E429213" w:rsidP="2E429213" w:rsidRDefault="2E429213" w14:paraId="08085428" w14:textId="1B2F0977">
      <w:pPr>
        <w:pStyle w:val="Normal"/>
      </w:pPr>
    </w:p>
    <w:p w:rsidR="2E429213" w:rsidP="2E429213" w:rsidRDefault="2E429213" w14:paraId="0955E333" w14:textId="0F059962">
      <w:pPr>
        <w:pStyle w:val="Normal"/>
      </w:pPr>
    </w:p>
    <w:p w:rsidR="2E429213" w:rsidP="2E429213" w:rsidRDefault="2E429213" w14:paraId="495BF015" w14:textId="3CFDA628">
      <w:pPr>
        <w:pStyle w:val="Normal"/>
      </w:pPr>
    </w:p>
    <w:p w:rsidR="2E429213" w:rsidP="2E429213" w:rsidRDefault="2E429213" w14:paraId="69D8B993" w14:textId="40CD5F0D">
      <w:pPr>
        <w:pStyle w:val="Normal"/>
      </w:pPr>
    </w:p>
    <w:p w:rsidR="2E429213" w:rsidP="2E429213" w:rsidRDefault="2E429213" w14:paraId="209BA05A" w14:textId="13868580">
      <w:pPr>
        <w:pStyle w:val="Normal"/>
      </w:pPr>
    </w:p>
    <w:p w:rsidR="2E429213" w:rsidP="2E429213" w:rsidRDefault="2E429213" w14:paraId="0B5EC98D" w14:textId="3733196C">
      <w:pPr>
        <w:pStyle w:val="Normal"/>
      </w:pPr>
    </w:p>
    <w:p w:rsidR="2E429213" w:rsidP="2E429213" w:rsidRDefault="2E429213" w14:paraId="6727D452" w14:textId="466701E8">
      <w:pPr>
        <w:pStyle w:val="Normal"/>
      </w:pPr>
    </w:p>
    <w:p w:rsidR="2E429213" w:rsidP="2E429213" w:rsidRDefault="2E429213" w14:paraId="1B5F7AAC" w14:textId="4699B232">
      <w:pPr>
        <w:pStyle w:val="Normal"/>
      </w:pPr>
    </w:p>
    <w:p w:rsidR="2E429213" w:rsidP="2E429213" w:rsidRDefault="2E429213" w14:paraId="1E054DC4" w14:textId="12A0B998">
      <w:pPr>
        <w:pStyle w:val="Normal"/>
      </w:pPr>
    </w:p>
    <w:p w:rsidR="2E429213" w:rsidP="2E429213" w:rsidRDefault="2E429213" w14:paraId="614B1160" w14:textId="68090C09">
      <w:pPr>
        <w:pStyle w:val="Normal"/>
      </w:pPr>
    </w:p>
    <w:p w:rsidR="2E429213" w:rsidP="2E429213" w:rsidRDefault="2E429213" w14:paraId="26727DFD" w14:textId="6C4E6E95">
      <w:pPr>
        <w:pStyle w:val="Normal"/>
      </w:pPr>
    </w:p>
    <w:p w:rsidR="2E429213" w:rsidP="2E429213" w:rsidRDefault="2E429213" w14:paraId="6AA9BB8E" w14:textId="571AFE12">
      <w:pPr>
        <w:pStyle w:val="Normal"/>
      </w:pPr>
    </w:p>
    <w:p w:rsidR="2E429213" w:rsidP="2E429213" w:rsidRDefault="2E429213" w14:paraId="5238BFB1" w14:textId="22B3D8FF">
      <w:pPr>
        <w:pStyle w:val="Normal"/>
      </w:pPr>
    </w:p>
    <w:p w:rsidR="2E429213" w:rsidP="2E429213" w:rsidRDefault="2E429213" w14:paraId="543FDD86" w14:textId="4B88D192">
      <w:pPr>
        <w:pStyle w:val="Normal"/>
      </w:pPr>
    </w:p>
    <w:p w:rsidR="2E429213" w:rsidP="2E429213" w:rsidRDefault="2E429213" w14:paraId="6AE289E8" w14:textId="48D3D6BE">
      <w:pPr>
        <w:pStyle w:val="Normal"/>
      </w:pPr>
    </w:p>
    <w:p w:rsidR="2E429213" w:rsidP="2E429213" w:rsidRDefault="2E429213" w14:paraId="1DA3FB72" w14:textId="035CDE81">
      <w:pPr>
        <w:pStyle w:val="Normal"/>
      </w:pPr>
    </w:p>
    <w:p w:rsidR="2E429213" w:rsidP="2E429213" w:rsidRDefault="2E429213" w14:paraId="439D6E24" w14:textId="2DE86DBA">
      <w:pPr>
        <w:pStyle w:val="Normal"/>
      </w:pPr>
    </w:p>
    <w:p w:rsidR="2E429213" w:rsidP="2E429213" w:rsidRDefault="2E429213" w14:paraId="31F12E5E" w14:textId="257BBECF">
      <w:pPr>
        <w:pStyle w:val="Normal"/>
      </w:pPr>
    </w:p>
    <w:sectPr w:rsidRPr="00797B6A" w:rsidR="00257A62" w:rsidSect="00DB39FD">
      <w:headerReference w:type="default" r:id="rId9"/>
      <w:pgSz w:w="16840" w:h="11900" w:orient="landscape"/>
      <w:pgMar w:top="720" w:right="720" w:bottom="720" w:left="72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86D6E" w:rsidP="00DB39FD" w:rsidRDefault="00986D6E" w14:paraId="02EB378F" wp14:textId="77777777">
      <w:r>
        <w:separator/>
      </w:r>
    </w:p>
  </w:endnote>
  <w:endnote w:type="continuationSeparator" w:id="0">
    <w:p xmlns:wp14="http://schemas.microsoft.com/office/word/2010/wordml" w:rsidR="00986D6E" w:rsidP="00DB39FD" w:rsidRDefault="00986D6E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86D6E" w:rsidP="00DB39FD" w:rsidRDefault="00986D6E" w14:paraId="5A39BBE3" wp14:textId="77777777">
      <w:r>
        <w:separator/>
      </w:r>
    </w:p>
  </w:footnote>
  <w:footnote w:type="continuationSeparator" w:id="0">
    <w:p xmlns:wp14="http://schemas.microsoft.com/office/word/2010/wordml" w:rsidR="00986D6E" w:rsidP="00DB39FD" w:rsidRDefault="00986D6E" w14:paraId="41C8F39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97B85" w:rsidRDefault="00E97B85" w14:paraId="302F7B1B" wp14:textId="77777777">
    <w:pPr>
      <w:pStyle w:val="Header"/>
    </w:pP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17CDFA39" wp14:editId="5405162D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149A0E0">
      <w:rPr/>
      <w:t/>
    </w:r>
    <w:r w:rsidR="2E429213">
      <w:rPr/>
      <w:t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6E"/>
    <w:rsid w:val="000A44E2"/>
    <w:rsid w:val="000A47C2"/>
    <w:rsid w:val="001B348B"/>
    <w:rsid w:val="001F387D"/>
    <w:rsid w:val="00257A62"/>
    <w:rsid w:val="0051123F"/>
    <w:rsid w:val="00595C44"/>
    <w:rsid w:val="005C69AF"/>
    <w:rsid w:val="00606E0A"/>
    <w:rsid w:val="00667E7F"/>
    <w:rsid w:val="00694EDC"/>
    <w:rsid w:val="00797B6A"/>
    <w:rsid w:val="008A3C28"/>
    <w:rsid w:val="00986D6E"/>
    <w:rsid w:val="009874A9"/>
    <w:rsid w:val="00A03FCC"/>
    <w:rsid w:val="00A1F684"/>
    <w:rsid w:val="00A1F684"/>
    <w:rsid w:val="00B200FE"/>
    <w:rsid w:val="00D1648B"/>
    <w:rsid w:val="00DB39FD"/>
    <w:rsid w:val="00DC3906"/>
    <w:rsid w:val="00DC3906"/>
    <w:rsid w:val="00E97B85"/>
    <w:rsid w:val="00FB1671"/>
    <w:rsid w:val="00FE0FA1"/>
    <w:rsid w:val="010E347A"/>
    <w:rsid w:val="012CBB56"/>
    <w:rsid w:val="012FE5AE"/>
    <w:rsid w:val="0149B0BA"/>
    <w:rsid w:val="015981AE"/>
    <w:rsid w:val="01962230"/>
    <w:rsid w:val="02491130"/>
    <w:rsid w:val="027179C8"/>
    <w:rsid w:val="02DC27DB"/>
    <w:rsid w:val="03018ADD"/>
    <w:rsid w:val="032353D8"/>
    <w:rsid w:val="034D58DA"/>
    <w:rsid w:val="0350C865"/>
    <w:rsid w:val="03AD9D5F"/>
    <w:rsid w:val="040A8247"/>
    <w:rsid w:val="049C2085"/>
    <w:rsid w:val="04C55727"/>
    <w:rsid w:val="04E8B325"/>
    <w:rsid w:val="04F2DD65"/>
    <w:rsid w:val="050AA982"/>
    <w:rsid w:val="050AB9E1"/>
    <w:rsid w:val="054BEA7B"/>
    <w:rsid w:val="05543532"/>
    <w:rsid w:val="05AB7150"/>
    <w:rsid w:val="05F9BF08"/>
    <w:rsid w:val="06015ED6"/>
    <w:rsid w:val="063AA21E"/>
    <w:rsid w:val="064A46B9"/>
    <w:rsid w:val="06BE152A"/>
    <w:rsid w:val="06DF5E67"/>
    <w:rsid w:val="071E7214"/>
    <w:rsid w:val="071E7214"/>
    <w:rsid w:val="0795724F"/>
    <w:rsid w:val="07A2789B"/>
    <w:rsid w:val="07A2789B"/>
    <w:rsid w:val="07DB1755"/>
    <w:rsid w:val="07F91D5A"/>
    <w:rsid w:val="08519E44"/>
    <w:rsid w:val="08D2EBC3"/>
    <w:rsid w:val="08D425AE"/>
    <w:rsid w:val="08DAA55A"/>
    <w:rsid w:val="0934AD63"/>
    <w:rsid w:val="09903656"/>
    <w:rsid w:val="09E3F307"/>
    <w:rsid w:val="09F7EFC9"/>
    <w:rsid w:val="0A0F3B5E"/>
    <w:rsid w:val="0A9C23C3"/>
    <w:rsid w:val="0A9C23C3"/>
    <w:rsid w:val="0B76FB28"/>
    <w:rsid w:val="0B76FB28"/>
    <w:rsid w:val="0B993DC2"/>
    <w:rsid w:val="0C35B3FB"/>
    <w:rsid w:val="0CC34379"/>
    <w:rsid w:val="0D5F6B62"/>
    <w:rsid w:val="0DE2987C"/>
    <w:rsid w:val="0EBEB0EA"/>
    <w:rsid w:val="0EFE6B44"/>
    <w:rsid w:val="0F3A9792"/>
    <w:rsid w:val="0F53CCE5"/>
    <w:rsid w:val="0F88692D"/>
    <w:rsid w:val="0FB7A960"/>
    <w:rsid w:val="0FD01CD4"/>
    <w:rsid w:val="0FDB85A0"/>
    <w:rsid w:val="0FFC367D"/>
    <w:rsid w:val="101DAFB0"/>
    <w:rsid w:val="1028B553"/>
    <w:rsid w:val="1028B553"/>
    <w:rsid w:val="103B95DB"/>
    <w:rsid w:val="1040D3A0"/>
    <w:rsid w:val="1070F563"/>
    <w:rsid w:val="108F9A28"/>
    <w:rsid w:val="10C2F72F"/>
    <w:rsid w:val="10D0322F"/>
    <w:rsid w:val="1127F304"/>
    <w:rsid w:val="113985E8"/>
    <w:rsid w:val="11471DFC"/>
    <w:rsid w:val="1149A0E0"/>
    <w:rsid w:val="11FCD712"/>
    <w:rsid w:val="11FCD712"/>
    <w:rsid w:val="11FF4EDE"/>
    <w:rsid w:val="11FF4EDE"/>
    <w:rsid w:val="1201D83C"/>
    <w:rsid w:val="12CD6D3C"/>
    <w:rsid w:val="12E236E5"/>
    <w:rsid w:val="1305BB03"/>
    <w:rsid w:val="130D023E"/>
    <w:rsid w:val="13386273"/>
    <w:rsid w:val="13640687"/>
    <w:rsid w:val="1369DF6C"/>
    <w:rsid w:val="139059BF"/>
    <w:rsid w:val="13AA7742"/>
    <w:rsid w:val="1428BD94"/>
    <w:rsid w:val="144A53B7"/>
    <w:rsid w:val="14688E22"/>
    <w:rsid w:val="14688E22"/>
    <w:rsid w:val="1501F746"/>
    <w:rsid w:val="15050623"/>
    <w:rsid w:val="152EB97A"/>
    <w:rsid w:val="15538D4B"/>
    <w:rsid w:val="15C2EB30"/>
    <w:rsid w:val="15D77788"/>
    <w:rsid w:val="15D9F2D2"/>
    <w:rsid w:val="165E7BC7"/>
    <w:rsid w:val="16A407AE"/>
    <w:rsid w:val="16D11055"/>
    <w:rsid w:val="1703564E"/>
    <w:rsid w:val="17911166"/>
    <w:rsid w:val="17C23F27"/>
    <w:rsid w:val="17D65205"/>
    <w:rsid w:val="17E73FBC"/>
    <w:rsid w:val="17FC2321"/>
    <w:rsid w:val="17FEB77A"/>
    <w:rsid w:val="1821FE15"/>
    <w:rsid w:val="1852BE07"/>
    <w:rsid w:val="189000BC"/>
    <w:rsid w:val="18993262"/>
    <w:rsid w:val="189C4821"/>
    <w:rsid w:val="18C4EDDF"/>
    <w:rsid w:val="191E6790"/>
    <w:rsid w:val="1936B77E"/>
    <w:rsid w:val="19A9162C"/>
    <w:rsid w:val="19B8F258"/>
    <w:rsid w:val="19B91E52"/>
    <w:rsid w:val="19BFE681"/>
    <w:rsid w:val="19E43E69"/>
    <w:rsid w:val="1A449E02"/>
    <w:rsid w:val="1A66FC90"/>
    <w:rsid w:val="1A73AFCF"/>
    <w:rsid w:val="1A73AFCF"/>
    <w:rsid w:val="1A7A48F2"/>
    <w:rsid w:val="1A874C8A"/>
    <w:rsid w:val="1A874C8A"/>
    <w:rsid w:val="1B3D1E21"/>
    <w:rsid w:val="1B4680FB"/>
    <w:rsid w:val="1B6C1B79"/>
    <w:rsid w:val="1BE711A8"/>
    <w:rsid w:val="1C0937B0"/>
    <w:rsid w:val="1C0937B0"/>
    <w:rsid w:val="1C22043F"/>
    <w:rsid w:val="1C56F5BD"/>
    <w:rsid w:val="1C573DAA"/>
    <w:rsid w:val="1C60FC78"/>
    <w:rsid w:val="1C7B51E3"/>
    <w:rsid w:val="1CD7A14F"/>
    <w:rsid w:val="1D2A1BA2"/>
    <w:rsid w:val="1D3845B9"/>
    <w:rsid w:val="1D3845B9"/>
    <w:rsid w:val="1D40A1DF"/>
    <w:rsid w:val="1D5B6C66"/>
    <w:rsid w:val="1D924181"/>
    <w:rsid w:val="1D9B493C"/>
    <w:rsid w:val="1DD7CC27"/>
    <w:rsid w:val="1DDAC7FA"/>
    <w:rsid w:val="1E7E34D2"/>
    <w:rsid w:val="1E7E34D2"/>
    <w:rsid w:val="1F34D173"/>
    <w:rsid w:val="1F5820BE"/>
    <w:rsid w:val="1F5820BE"/>
    <w:rsid w:val="1F5E6185"/>
    <w:rsid w:val="20275D02"/>
    <w:rsid w:val="20296687"/>
    <w:rsid w:val="202AFAC3"/>
    <w:rsid w:val="203B9708"/>
    <w:rsid w:val="203DA2F4"/>
    <w:rsid w:val="205D80D1"/>
    <w:rsid w:val="208BF961"/>
    <w:rsid w:val="20F26CDC"/>
    <w:rsid w:val="213634A0"/>
    <w:rsid w:val="21632524"/>
    <w:rsid w:val="21DDDDBB"/>
    <w:rsid w:val="220C1968"/>
    <w:rsid w:val="2215FFCA"/>
    <w:rsid w:val="22E0358B"/>
    <w:rsid w:val="22E0E5D8"/>
    <w:rsid w:val="22F20999"/>
    <w:rsid w:val="233451CE"/>
    <w:rsid w:val="23770822"/>
    <w:rsid w:val="23C03549"/>
    <w:rsid w:val="23C03549"/>
    <w:rsid w:val="23CB78C1"/>
    <w:rsid w:val="23D99B50"/>
    <w:rsid w:val="23FAD516"/>
    <w:rsid w:val="24030628"/>
    <w:rsid w:val="24030628"/>
    <w:rsid w:val="242FC065"/>
    <w:rsid w:val="24360AC3"/>
    <w:rsid w:val="247A5F61"/>
    <w:rsid w:val="24BDC35C"/>
    <w:rsid w:val="24BDC35C"/>
    <w:rsid w:val="24F30B47"/>
    <w:rsid w:val="25480214"/>
    <w:rsid w:val="25480214"/>
    <w:rsid w:val="255DADF0"/>
    <w:rsid w:val="255DADF0"/>
    <w:rsid w:val="26158CD9"/>
    <w:rsid w:val="2615E5F1"/>
    <w:rsid w:val="261F2B36"/>
    <w:rsid w:val="262F2890"/>
    <w:rsid w:val="269E0D7C"/>
    <w:rsid w:val="26A03A60"/>
    <w:rsid w:val="273038FF"/>
    <w:rsid w:val="278A0A01"/>
    <w:rsid w:val="27907624"/>
    <w:rsid w:val="27907624"/>
    <w:rsid w:val="27A7497A"/>
    <w:rsid w:val="27AED58F"/>
    <w:rsid w:val="27D624F2"/>
    <w:rsid w:val="28476A01"/>
    <w:rsid w:val="286EE572"/>
    <w:rsid w:val="28766079"/>
    <w:rsid w:val="28C5E87B"/>
    <w:rsid w:val="28C76B21"/>
    <w:rsid w:val="28E09B8B"/>
    <w:rsid w:val="290CB3C5"/>
    <w:rsid w:val="2963BA88"/>
    <w:rsid w:val="296D4EFA"/>
    <w:rsid w:val="298D76A0"/>
    <w:rsid w:val="29A0ED2E"/>
    <w:rsid w:val="29AFD43C"/>
    <w:rsid w:val="29B8FE8C"/>
    <w:rsid w:val="2A054709"/>
    <w:rsid w:val="2ABE51BA"/>
    <w:rsid w:val="2B097FFE"/>
    <w:rsid w:val="2B17889A"/>
    <w:rsid w:val="2B1BD598"/>
    <w:rsid w:val="2B28D080"/>
    <w:rsid w:val="2B2AF2E1"/>
    <w:rsid w:val="2B9EC466"/>
    <w:rsid w:val="2BE74C6B"/>
    <w:rsid w:val="2C0E0359"/>
    <w:rsid w:val="2C2A4B35"/>
    <w:rsid w:val="2C521F90"/>
    <w:rsid w:val="2C63B86F"/>
    <w:rsid w:val="2C855208"/>
    <w:rsid w:val="2CB35D87"/>
    <w:rsid w:val="2CB46BDD"/>
    <w:rsid w:val="2CCEBD2D"/>
    <w:rsid w:val="2D17C80B"/>
    <w:rsid w:val="2DB32036"/>
    <w:rsid w:val="2DDE0510"/>
    <w:rsid w:val="2DEBA44E"/>
    <w:rsid w:val="2E429213"/>
    <w:rsid w:val="2E570EA8"/>
    <w:rsid w:val="2EA0DF42"/>
    <w:rsid w:val="2EA0DF42"/>
    <w:rsid w:val="2EB45A07"/>
    <w:rsid w:val="2EF26339"/>
    <w:rsid w:val="2EF4ABEB"/>
    <w:rsid w:val="2F1EE183"/>
    <w:rsid w:val="2F2D5736"/>
    <w:rsid w:val="2FA01D26"/>
    <w:rsid w:val="2FB73B9F"/>
    <w:rsid w:val="30766D78"/>
    <w:rsid w:val="30873844"/>
    <w:rsid w:val="30A76F10"/>
    <w:rsid w:val="30D5C666"/>
    <w:rsid w:val="30F9ABF7"/>
    <w:rsid w:val="30FE9556"/>
    <w:rsid w:val="3143DFBC"/>
    <w:rsid w:val="3161919C"/>
    <w:rsid w:val="317BEA56"/>
    <w:rsid w:val="3181F68D"/>
    <w:rsid w:val="3181F68D"/>
    <w:rsid w:val="31DE2C50"/>
    <w:rsid w:val="31DE2C50"/>
    <w:rsid w:val="3205AACF"/>
    <w:rsid w:val="320B4678"/>
    <w:rsid w:val="320EB908"/>
    <w:rsid w:val="3211C52D"/>
    <w:rsid w:val="323E1986"/>
    <w:rsid w:val="323E1986"/>
    <w:rsid w:val="3267AD35"/>
    <w:rsid w:val="32AA55F5"/>
    <w:rsid w:val="32D064D7"/>
    <w:rsid w:val="3305DA0C"/>
    <w:rsid w:val="3328DDE7"/>
    <w:rsid w:val="3397DB5A"/>
    <w:rsid w:val="33B44AAD"/>
    <w:rsid w:val="340B9A50"/>
    <w:rsid w:val="3423422B"/>
    <w:rsid w:val="3465BC92"/>
    <w:rsid w:val="346E9D02"/>
    <w:rsid w:val="347AD456"/>
    <w:rsid w:val="34E4499E"/>
    <w:rsid w:val="34E4499E"/>
    <w:rsid w:val="34E44AE2"/>
    <w:rsid w:val="352F66E8"/>
    <w:rsid w:val="356CE5AE"/>
    <w:rsid w:val="356CE5AE"/>
    <w:rsid w:val="358E1D45"/>
    <w:rsid w:val="366428A0"/>
    <w:rsid w:val="366ACA66"/>
    <w:rsid w:val="366ACA66"/>
    <w:rsid w:val="367D5309"/>
    <w:rsid w:val="36A7F13E"/>
    <w:rsid w:val="36ADDF5A"/>
    <w:rsid w:val="36B17F51"/>
    <w:rsid w:val="36B17F51"/>
    <w:rsid w:val="37799E6D"/>
    <w:rsid w:val="379D2D7A"/>
    <w:rsid w:val="37BDC499"/>
    <w:rsid w:val="37C31A35"/>
    <w:rsid w:val="37FE7252"/>
    <w:rsid w:val="38069EA1"/>
    <w:rsid w:val="3818D8C1"/>
    <w:rsid w:val="38803903"/>
    <w:rsid w:val="3887B598"/>
    <w:rsid w:val="3887B598"/>
    <w:rsid w:val="38A80E28"/>
    <w:rsid w:val="38AD4D7B"/>
    <w:rsid w:val="38CCA35B"/>
    <w:rsid w:val="390E290F"/>
    <w:rsid w:val="394F5DC1"/>
    <w:rsid w:val="395A9C50"/>
    <w:rsid w:val="395A9C50"/>
    <w:rsid w:val="397646DE"/>
    <w:rsid w:val="397B7A63"/>
    <w:rsid w:val="3980339F"/>
    <w:rsid w:val="39CC6E8E"/>
    <w:rsid w:val="39CD8ADE"/>
    <w:rsid w:val="39D3E2B2"/>
    <w:rsid w:val="39E0BD3F"/>
    <w:rsid w:val="39E3E9B8"/>
    <w:rsid w:val="3A299FC5"/>
    <w:rsid w:val="3A299FC5"/>
    <w:rsid w:val="3AA8CDD8"/>
    <w:rsid w:val="3ACFA266"/>
    <w:rsid w:val="3B3838D6"/>
    <w:rsid w:val="3B455290"/>
    <w:rsid w:val="3B5384A7"/>
    <w:rsid w:val="3B7819BC"/>
    <w:rsid w:val="3B8EA179"/>
    <w:rsid w:val="3C188A5E"/>
    <w:rsid w:val="3C9589D8"/>
    <w:rsid w:val="3CA21009"/>
    <w:rsid w:val="3CA21009"/>
    <w:rsid w:val="3CB51E9A"/>
    <w:rsid w:val="3CB51E9A"/>
    <w:rsid w:val="3CE3C8A1"/>
    <w:rsid w:val="3D41B452"/>
    <w:rsid w:val="3D8FC2A8"/>
    <w:rsid w:val="3D982BC4"/>
    <w:rsid w:val="3D982BC4"/>
    <w:rsid w:val="3DA87198"/>
    <w:rsid w:val="3DBE9464"/>
    <w:rsid w:val="3E347B2F"/>
    <w:rsid w:val="3E661F60"/>
    <w:rsid w:val="3EA62C5F"/>
    <w:rsid w:val="3EE64243"/>
    <w:rsid w:val="3EF92B1D"/>
    <w:rsid w:val="3F270184"/>
    <w:rsid w:val="3F270184"/>
    <w:rsid w:val="3F74EEDC"/>
    <w:rsid w:val="3FA76168"/>
    <w:rsid w:val="3FF9F3CF"/>
    <w:rsid w:val="402DFFA1"/>
    <w:rsid w:val="404A4C00"/>
    <w:rsid w:val="40864C27"/>
    <w:rsid w:val="40AF1209"/>
    <w:rsid w:val="40C8FBE5"/>
    <w:rsid w:val="40F17B44"/>
    <w:rsid w:val="41337F95"/>
    <w:rsid w:val="416233EA"/>
    <w:rsid w:val="418CDAE7"/>
    <w:rsid w:val="41A0CC61"/>
    <w:rsid w:val="41A5D073"/>
    <w:rsid w:val="41F259EB"/>
    <w:rsid w:val="42044473"/>
    <w:rsid w:val="423D8D5E"/>
    <w:rsid w:val="423D8D5E"/>
    <w:rsid w:val="42978505"/>
    <w:rsid w:val="42FE0CE1"/>
    <w:rsid w:val="43662908"/>
    <w:rsid w:val="4370DF5E"/>
    <w:rsid w:val="437B5F41"/>
    <w:rsid w:val="4392FF4C"/>
    <w:rsid w:val="43BC3A0B"/>
    <w:rsid w:val="43BC3A0B"/>
    <w:rsid w:val="44591276"/>
    <w:rsid w:val="448E2702"/>
    <w:rsid w:val="448E2702"/>
    <w:rsid w:val="44BDDA10"/>
    <w:rsid w:val="4502FEBD"/>
    <w:rsid w:val="452EF6EB"/>
    <w:rsid w:val="452EF6EB"/>
    <w:rsid w:val="45B2A322"/>
    <w:rsid w:val="461CDD02"/>
    <w:rsid w:val="464724A0"/>
    <w:rsid w:val="46728171"/>
    <w:rsid w:val="4690E511"/>
    <w:rsid w:val="4690E511"/>
    <w:rsid w:val="46944B06"/>
    <w:rsid w:val="46CC3C7E"/>
    <w:rsid w:val="46CC3C7E"/>
    <w:rsid w:val="46D6A96B"/>
    <w:rsid w:val="47305451"/>
    <w:rsid w:val="47D11BC2"/>
    <w:rsid w:val="47FD7DCF"/>
    <w:rsid w:val="485F477C"/>
    <w:rsid w:val="48D8C10A"/>
    <w:rsid w:val="48EB4979"/>
    <w:rsid w:val="490599EF"/>
    <w:rsid w:val="4922238A"/>
    <w:rsid w:val="4971DBEB"/>
    <w:rsid w:val="4977FF34"/>
    <w:rsid w:val="4977FF34"/>
    <w:rsid w:val="49ED51EB"/>
    <w:rsid w:val="4A112081"/>
    <w:rsid w:val="4A568F98"/>
    <w:rsid w:val="4A5F2ECE"/>
    <w:rsid w:val="4A5F2ECE"/>
    <w:rsid w:val="4AA5AD30"/>
    <w:rsid w:val="4AC991C4"/>
    <w:rsid w:val="4ADB6B4C"/>
    <w:rsid w:val="4AF95B08"/>
    <w:rsid w:val="4B38AC7A"/>
    <w:rsid w:val="4B48127F"/>
    <w:rsid w:val="4B48127F"/>
    <w:rsid w:val="4B4B58A1"/>
    <w:rsid w:val="4B7A3651"/>
    <w:rsid w:val="4BBA387D"/>
    <w:rsid w:val="4BD7EDFE"/>
    <w:rsid w:val="4BD91694"/>
    <w:rsid w:val="4C0EEC2B"/>
    <w:rsid w:val="4C68AC77"/>
    <w:rsid w:val="4C6D0FE1"/>
    <w:rsid w:val="4CE5D8BB"/>
    <w:rsid w:val="4CFE80A7"/>
    <w:rsid w:val="4D73DA54"/>
    <w:rsid w:val="4DAB2055"/>
    <w:rsid w:val="4DC9EDD5"/>
    <w:rsid w:val="4DE466BD"/>
    <w:rsid w:val="4DE5374D"/>
    <w:rsid w:val="4E0680C1"/>
    <w:rsid w:val="4E17D842"/>
    <w:rsid w:val="4E6A65ED"/>
    <w:rsid w:val="4EA05B09"/>
    <w:rsid w:val="4F635B7A"/>
    <w:rsid w:val="4F635B7A"/>
    <w:rsid w:val="4F7DD383"/>
    <w:rsid w:val="4F963EAC"/>
    <w:rsid w:val="4FD31878"/>
    <w:rsid w:val="4FFEC1DB"/>
    <w:rsid w:val="4FFEC1DB"/>
    <w:rsid w:val="50256EFF"/>
    <w:rsid w:val="5053DB7B"/>
    <w:rsid w:val="5053DB7B"/>
    <w:rsid w:val="506BACFC"/>
    <w:rsid w:val="5086C676"/>
    <w:rsid w:val="50D2DC3F"/>
    <w:rsid w:val="50D2DC3F"/>
    <w:rsid w:val="50E3E449"/>
    <w:rsid w:val="5116F43C"/>
    <w:rsid w:val="511C7FCC"/>
    <w:rsid w:val="51268B02"/>
    <w:rsid w:val="514ACE82"/>
    <w:rsid w:val="51A5495A"/>
    <w:rsid w:val="51A716C7"/>
    <w:rsid w:val="52AE7D60"/>
    <w:rsid w:val="542999E6"/>
    <w:rsid w:val="542C7521"/>
    <w:rsid w:val="54746C02"/>
    <w:rsid w:val="5475C5A2"/>
    <w:rsid w:val="549137E5"/>
    <w:rsid w:val="5552C120"/>
    <w:rsid w:val="5565664F"/>
    <w:rsid w:val="556A2AF7"/>
    <w:rsid w:val="55E9F005"/>
    <w:rsid w:val="562DA418"/>
    <w:rsid w:val="562F68BD"/>
    <w:rsid w:val="56378797"/>
    <w:rsid w:val="5646705D"/>
    <w:rsid w:val="56695C43"/>
    <w:rsid w:val="56C03555"/>
    <w:rsid w:val="5710D004"/>
    <w:rsid w:val="57265CD7"/>
    <w:rsid w:val="57609B9E"/>
    <w:rsid w:val="577BEBEE"/>
    <w:rsid w:val="577BEBEE"/>
    <w:rsid w:val="5791BAEB"/>
    <w:rsid w:val="5791BAEB"/>
    <w:rsid w:val="57A012E9"/>
    <w:rsid w:val="5887F7F5"/>
    <w:rsid w:val="589813CE"/>
    <w:rsid w:val="589AC835"/>
    <w:rsid w:val="58EA8203"/>
    <w:rsid w:val="59149E99"/>
    <w:rsid w:val="59204791"/>
    <w:rsid w:val="5948252F"/>
    <w:rsid w:val="594FA5F5"/>
    <w:rsid w:val="5987EFCF"/>
    <w:rsid w:val="59A2BF0C"/>
    <w:rsid w:val="59C367E3"/>
    <w:rsid w:val="5A1C1968"/>
    <w:rsid w:val="5A32C206"/>
    <w:rsid w:val="5A424F17"/>
    <w:rsid w:val="5A4E5629"/>
    <w:rsid w:val="5A75C018"/>
    <w:rsid w:val="5A75C018"/>
    <w:rsid w:val="5A873AC5"/>
    <w:rsid w:val="5A9161BD"/>
    <w:rsid w:val="5AA0928B"/>
    <w:rsid w:val="5B71A850"/>
    <w:rsid w:val="5B8E02C1"/>
    <w:rsid w:val="5BEAB8BF"/>
    <w:rsid w:val="5BF7FA9C"/>
    <w:rsid w:val="5C066ACA"/>
    <w:rsid w:val="5C32B2B3"/>
    <w:rsid w:val="5CBCE3AE"/>
    <w:rsid w:val="5D69CC3B"/>
    <w:rsid w:val="5D8F3E43"/>
    <w:rsid w:val="5DB70F6D"/>
    <w:rsid w:val="5DDD12D6"/>
    <w:rsid w:val="5DDE496F"/>
    <w:rsid w:val="5DE54E44"/>
    <w:rsid w:val="5E05F65C"/>
    <w:rsid w:val="5EBD3133"/>
    <w:rsid w:val="5F6A50BB"/>
    <w:rsid w:val="5F9C6153"/>
    <w:rsid w:val="5FCAD078"/>
    <w:rsid w:val="6073AE4D"/>
    <w:rsid w:val="60A818F6"/>
    <w:rsid w:val="60A818F6"/>
    <w:rsid w:val="614C67BE"/>
    <w:rsid w:val="6180DEF3"/>
    <w:rsid w:val="61C17CCD"/>
    <w:rsid w:val="61EECD60"/>
    <w:rsid w:val="62C13565"/>
    <w:rsid w:val="62C13565"/>
    <w:rsid w:val="62CA8CD4"/>
    <w:rsid w:val="633601CE"/>
    <w:rsid w:val="636680EB"/>
    <w:rsid w:val="6384B438"/>
    <w:rsid w:val="6392C7BE"/>
    <w:rsid w:val="63997651"/>
    <w:rsid w:val="63E1FE13"/>
    <w:rsid w:val="63F87A71"/>
    <w:rsid w:val="63F87A71"/>
    <w:rsid w:val="6448352A"/>
    <w:rsid w:val="648706C9"/>
    <w:rsid w:val="64ACC2CB"/>
    <w:rsid w:val="64B0C643"/>
    <w:rsid w:val="64C81D24"/>
    <w:rsid w:val="651B1C9D"/>
    <w:rsid w:val="6534F44B"/>
    <w:rsid w:val="655ACE56"/>
    <w:rsid w:val="657E2AE2"/>
    <w:rsid w:val="657E2AE2"/>
    <w:rsid w:val="6600DAF8"/>
    <w:rsid w:val="6600DAF8"/>
    <w:rsid w:val="660CE296"/>
    <w:rsid w:val="660CE296"/>
    <w:rsid w:val="664DDF04"/>
    <w:rsid w:val="66C2A607"/>
    <w:rsid w:val="66C88A7A"/>
    <w:rsid w:val="66E1A9A2"/>
    <w:rsid w:val="66F1D210"/>
    <w:rsid w:val="673465BE"/>
    <w:rsid w:val="67DEBCE3"/>
    <w:rsid w:val="67FCA220"/>
    <w:rsid w:val="68257217"/>
    <w:rsid w:val="68458203"/>
    <w:rsid w:val="68645ACC"/>
    <w:rsid w:val="6881D8FA"/>
    <w:rsid w:val="6898349C"/>
    <w:rsid w:val="69257026"/>
    <w:rsid w:val="692CE98B"/>
    <w:rsid w:val="694DDF33"/>
    <w:rsid w:val="696041E6"/>
    <w:rsid w:val="69B2A029"/>
    <w:rsid w:val="6A28F10D"/>
    <w:rsid w:val="6A6B5016"/>
    <w:rsid w:val="6A71EFD9"/>
    <w:rsid w:val="6AB7522D"/>
    <w:rsid w:val="6AB7522D"/>
    <w:rsid w:val="6B5031A3"/>
    <w:rsid w:val="6B504CC8"/>
    <w:rsid w:val="6B7848A3"/>
    <w:rsid w:val="6B799A14"/>
    <w:rsid w:val="6BB51747"/>
    <w:rsid w:val="6BB51747"/>
    <w:rsid w:val="6BB675F2"/>
    <w:rsid w:val="6BB8BBA5"/>
    <w:rsid w:val="6C1D3A88"/>
    <w:rsid w:val="6CAF35DB"/>
    <w:rsid w:val="6CE0732F"/>
    <w:rsid w:val="6D930387"/>
    <w:rsid w:val="6DD02BF4"/>
    <w:rsid w:val="6E0B9B21"/>
    <w:rsid w:val="6E24596A"/>
    <w:rsid w:val="6E62CE3C"/>
    <w:rsid w:val="6EBC7DF5"/>
    <w:rsid w:val="6EF4F423"/>
    <w:rsid w:val="6F569399"/>
    <w:rsid w:val="6F8E30D9"/>
    <w:rsid w:val="6F9BF7C3"/>
    <w:rsid w:val="6FADDA07"/>
    <w:rsid w:val="70051839"/>
    <w:rsid w:val="7045A603"/>
    <w:rsid w:val="7045A603"/>
    <w:rsid w:val="704FED9B"/>
    <w:rsid w:val="706E2D32"/>
    <w:rsid w:val="70874A69"/>
    <w:rsid w:val="70B655F6"/>
    <w:rsid w:val="711A2B0E"/>
    <w:rsid w:val="711D135D"/>
    <w:rsid w:val="7147056F"/>
    <w:rsid w:val="7160E4C3"/>
    <w:rsid w:val="7185C2D4"/>
    <w:rsid w:val="727BC548"/>
    <w:rsid w:val="72BD0EA0"/>
    <w:rsid w:val="72CFC455"/>
    <w:rsid w:val="73FBFA3B"/>
    <w:rsid w:val="740231DD"/>
    <w:rsid w:val="740231DD"/>
    <w:rsid w:val="742290A5"/>
    <w:rsid w:val="7431E0CB"/>
    <w:rsid w:val="7442B406"/>
    <w:rsid w:val="74613CED"/>
    <w:rsid w:val="747A0470"/>
    <w:rsid w:val="747A0470"/>
    <w:rsid w:val="747B498B"/>
    <w:rsid w:val="7492DF05"/>
    <w:rsid w:val="74EDD8FB"/>
    <w:rsid w:val="750822ED"/>
    <w:rsid w:val="750822ED"/>
    <w:rsid w:val="755C206F"/>
    <w:rsid w:val="7573CD7B"/>
    <w:rsid w:val="759D1DC6"/>
    <w:rsid w:val="7626C9CF"/>
    <w:rsid w:val="765A1183"/>
    <w:rsid w:val="7669FF05"/>
    <w:rsid w:val="76893E74"/>
    <w:rsid w:val="76E9EF08"/>
    <w:rsid w:val="76F69281"/>
    <w:rsid w:val="77566771"/>
    <w:rsid w:val="775A2C92"/>
    <w:rsid w:val="775EAA4A"/>
    <w:rsid w:val="776E7E80"/>
    <w:rsid w:val="778E87F5"/>
    <w:rsid w:val="7797284E"/>
    <w:rsid w:val="779DA7AA"/>
    <w:rsid w:val="77B3C4AE"/>
    <w:rsid w:val="77BD5206"/>
    <w:rsid w:val="77D33182"/>
    <w:rsid w:val="77F0D09E"/>
    <w:rsid w:val="782877E6"/>
    <w:rsid w:val="789C242D"/>
    <w:rsid w:val="78D58578"/>
    <w:rsid w:val="7949AA61"/>
    <w:rsid w:val="7968C8BC"/>
    <w:rsid w:val="7A7BF493"/>
    <w:rsid w:val="7AA687A9"/>
    <w:rsid w:val="7AAE6E5B"/>
    <w:rsid w:val="7AB27B50"/>
    <w:rsid w:val="7AB27B50"/>
    <w:rsid w:val="7AB8F765"/>
    <w:rsid w:val="7AED5E86"/>
    <w:rsid w:val="7B4B55D5"/>
    <w:rsid w:val="7B53F407"/>
    <w:rsid w:val="7B60ACB1"/>
    <w:rsid w:val="7BC2B6B2"/>
    <w:rsid w:val="7C749E51"/>
    <w:rsid w:val="7C98D448"/>
    <w:rsid w:val="7C99A929"/>
    <w:rsid w:val="7CB59015"/>
    <w:rsid w:val="7CB59015"/>
    <w:rsid w:val="7D5476D8"/>
    <w:rsid w:val="7DA270F2"/>
    <w:rsid w:val="7DFFC078"/>
    <w:rsid w:val="7E73DD9A"/>
    <w:rsid w:val="7EE38ADC"/>
    <w:rsid w:val="7F5EC6FC"/>
    <w:rsid w:val="7F7FC33A"/>
    <w:rsid w:val="7F7FC33A"/>
    <w:rsid w:val="7FA7A7CB"/>
    <w:rsid w:val="7FAD328D"/>
    <w:rsid w:val="7FEBAB31"/>
    <w:rsid w:val="7FEBAB31"/>
    <w:rsid w:val="7FECC2E0"/>
    <w:rsid w:val="7FF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  <w14:docId w14:val="5497EC73"/>
  <w15:docId w15:val="{568d8bac-966b-44e5-857f-b5f7e4528a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hAnsi="Helvetica" w:eastAsiaTheme="majorEastAsi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hAnsi="Helvetica" w:eastAsiaTheme="majorEastAsia" w:cstheme="majorBidi"/>
      <w:b/>
      <w:bCs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797B6A"/>
    <w:rPr>
      <w:rFonts w:ascii="Helvetica" w:hAnsi="Helvetica" w:eastAsiaTheme="majorEastAsia" w:cstheme="majorBidi"/>
      <w:b/>
      <w:bCs/>
      <w:sz w:val="30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color="000000" w:themeColor="text1" w:sz="8" w:space="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yle1" w:customStyle="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styleId="Style2" w:customStyle="1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aliases w:val="Table Header Char"/>
    <w:basedOn w:val="DefaultParagraphFont"/>
    <w:link w:val="Heading3"/>
    <w:uiPriority w:val="9"/>
    <w:rsid w:val="009874A9"/>
    <w:rPr>
      <w:rFonts w:ascii="Helvetica" w:hAnsi="Helvetica" w:eastAsiaTheme="majorEastAsi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Risk Assessment Template (003)</ap:Template>
  <ap:Application>Microsoft Office Word</ap:Application>
  <ap:DocSecurity>0</ap:DocSecurity>
  <ap:ScaleCrop>false</ap:ScaleCrop>
  <ap:Company>HSE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Siddle</dc:creator>
  <keywords/>
  <dc:description/>
  <lastModifiedBy>Nicola Riding</lastModifiedBy>
  <revision>5</revision>
  <dcterms:created xsi:type="dcterms:W3CDTF">2019-04-26T13:38:00.0000000Z</dcterms:created>
  <dcterms:modified xsi:type="dcterms:W3CDTF">2020-06-04T14:04:42.7885009Z</dcterms:modified>
</coreProperties>
</file>